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41E0" w14:textId="77777777" w:rsidR="001E3514" w:rsidRDefault="004F3F9B">
      <w:pPr>
        <w:pBdr>
          <w:top w:val="nil"/>
          <w:left w:val="nil"/>
          <w:bottom w:val="nil"/>
          <w:right w:val="nil"/>
          <w:between w:val="nil"/>
        </w:pBdr>
        <w:spacing w:line="3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Japan’s Friendship Ties Programs </w:t>
      </w:r>
    </w:p>
    <w:p w14:paraId="4299FE53" w14:textId="77777777" w:rsidR="001E3514" w:rsidRDefault="004F3F9B">
      <w:pPr>
        <w:pBdr>
          <w:top w:val="nil"/>
          <w:left w:val="nil"/>
          <w:bottom w:val="nil"/>
          <w:right w:val="nil"/>
          <w:between w:val="nil"/>
        </w:pBdr>
        <w:spacing w:line="3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Application Guidelines for </w:t>
      </w:r>
    </w:p>
    <w:p w14:paraId="28BE88BA" w14:textId="77777777" w:rsidR="001E3514" w:rsidRDefault="004F3F9B">
      <w:pPr>
        <w:pBdr>
          <w:top w:val="nil"/>
          <w:left w:val="nil"/>
          <w:bottom w:val="nil"/>
          <w:right w:val="nil"/>
          <w:between w:val="nil"/>
        </w:pBdr>
        <w:spacing w:line="3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“Japan-Latin America and the Caribbean Exchange Program”</w:t>
      </w:r>
    </w:p>
    <w:p w14:paraId="3090017E" w14:textId="77777777" w:rsidR="001E3514" w:rsidRDefault="001E3514">
      <w:pPr>
        <w:pBdr>
          <w:top w:val="nil"/>
          <w:left w:val="nil"/>
          <w:bottom w:val="nil"/>
          <w:right w:val="nil"/>
          <w:between w:val="nil"/>
        </w:pBdr>
        <w:spacing w:line="340" w:lineRule="auto"/>
        <w:jc w:val="left"/>
        <w:rPr>
          <w:rFonts w:ascii="Calibri" w:eastAsia="Calibri" w:hAnsi="Calibri" w:cs="Calibri"/>
          <w:b/>
          <w:color w:val="000000"/>
          <w:sz w:val="32"/>
          <w:szCs w:val="32"/>
        </w:rPr>
      </w:pPr>
    </w:p>
    <w:p w14:paraId="1F9601E9" w14:textId="77777777" w:rsidR="001E3514" w:rsidRDefault="004F3F9B">
      <w:pPr>
        <w:widowControl/>
        <w:numPr>
          <w:ilvl w:val="0"/>
          <w:numId w:val="4"/>
        </w:numPr>
        <w:pBdr>
          <w:top w:val="nil"/>
          <w:left w:val="nil"/>
          <w:bottom w:val="nil"/>
          <w:right w:val="nil"/>
          <w:between w:val="nil"/>
        </w:pBdr>
        <w:spacing w:after="200" w:line="340" w:lineRule="auto"/>
        <w:jc w:val="left"/>
        <w:rPr>
          <w:rFonts w:ascii="Calibri" w:eastAsia="Calibri" w:hAnsi="Calibri" w:cs="Calibri"/>
          <w:b/>
          <w:color w:val="000000"/>
          <w:sz w:val="28"/>
          <w:szCs w:val="28"/>
        </w:rPr>
      </w:pPr>
      <w:r>
        <w:rPr>
          <w:rFonts w:ascii="Calibri" w:eastAsia="Calibri" w:hAnsi="Calibri" w:cs="Calibri"/>
          <w:b/>
          <w:color w:val="000000"/>
          <w:sz w:val="28"/>
          <w:szCs w:val="28"/>
        </w:rPr>
        <w:t>Objective of program</w:t>
      </w:r>
    </w:p>
    <w:p w14:paraId="58D417E4" w14:textId="77777777" w:rsidR="001E3514" w:rsidRDefault="004F3F9B">
      <w:r>
        <w:rPr>
          <w:rFonts w:ascii="メイリオ" w:eastAsia="メイリオ" w:hAnsi="メイリオ" w:cs="メイリオ"/>
          <w:sz w:val="18"/>
          <w:szCs w:val="18"/>
        </w:rPr>
        <w:t xml:space="preserve">“Japan's Friendship Ties Programs” is intended to promote people to people </w:t>
      </w:r>
      <w:proofErr w:type="gramStart"/>
      <w:r>
        <w:rPr>
          <w:rFonts w:ascii="メイリオ" w:eastAsia="メイリオ" w:hAnsi="メイリオ" w:cs="メイリオ"/>
          <w:sz w:val="18"/>
          <w:szCs w:val="18"/>
        </w:rPr>
        <w:t>exchanges</w:t>
      </w:r>
      <w:proofErr w:type="gramEnd"/>
      <w:r>
        <w:rPr>
          <w:rFonts w:ascii="メイリオ" w:eastAsia="メイリオ" w:hAnsi="メイリオ" w:cs="メイリオ"/>
          <w:sz w:val="18"/>
          <w:szCs w:val="18"/>
        </w:rPr>
        <w:t xml:space="preserve"> between Japan and the various nations and regions of the Asia Pacific, North America, Europe, Latin America and the Caribbean, and to encourage an understanding of Japan’s economics, society, history, diverse culture, politics and diplomatic relations among participants. A better understanding in these areas will cultivate supporters for Japan, and participants’ proactive dissemination of information on Japan’s diplomatic policy and attractive points will strengthen our public relations.</w:t>
      </w:r>
    </w:p>
    <w:p w14:paraId="5BA57445" w14:textId="77777777" w:rsidR="001E3514" w:rsidRDefault="004F3F9B">
      <w:r>
        <w:rPr>
          <w:rFonts w:ascii="メイリオ" w:eastAsia="メイリオ" w:hAnsi="メイリオ" w:cs="メイリオ"/>
          <w:sz w:val="18"/>
          <w:szCs w:val="18"/>
        </w:rPr>
        <w:t xml:space="preserve"> </w:t>
      </w:r>
    </w:p>
    <w:p w14:paraId="756A713A" w14:textId="77777777" w:rsidR="001E3514" w:rsidRDefault="004F3F9B">
      <w:r>
        <w:rPr>
          <w:rFonts w:ascii="メイリオ" w:eastAsia="メイリオ" w:hAnsi="メイリオ" w:cs="メイリオ"/>
          <w:sz w:val="18"/>
          <w:szCs w:val="18"/>
        </w:rPr>
        <w:t>The part of this program for Latin America and the Caribbean is called “Juntos!! Japan-Latin America and the Caribbean exchange program” (hereinafter referred to as “Juntos!! Program”).</w:t>
      </w:r>
    </w:p>
    <w:p w14:paraId="0F86A912" w14:textId="77777777" w:rsidR="001E3514" w:rsidRDefault="001E3514">
      <w:pPr>
        <w:spacing w:line="340" w:lineRule="auto"/>
        <w:rPr>
          <w:rFonts w:ascii="Calibri" w:eastAsia="Calibri" w:hAnsi="Calibri" w:cs="Calibri"/>
          <w:b/>
          <w:sz w:val="28"/>
          <w:szCs w:val="28"/>
        </w:rPr>
      </w:pPr>
    </w:p>
    <w:p w14:paraId="3C10D9B4" w14:textId="77777777" w:rsidR="001E3514" w:rsidRDefault="004F3F9B">
      <w:pPr>
        <w:widowControl/>
        <w:numPr>
          <w:ilvl w:val="0"/>
          <w:numId w:val="4"/>
        </w:numPr>
        <w:pBdr>
          <w:top w:val="nil"/>
          <w:left w:val="nil"/>
          <w:bottom w:val="nil"/>
          <w:right w:val="nil"/>
          <w:between w:val="nil"/>
        </w:pBdr>
        <w:spacing w:after="200" w:line="340" w:lineRule="auto"/>
        <w:jc w:val="left"/>
        <w:rPr>
          <w:rFonts w:ascii="Calibri" w:eastAsia="Calibri" w:hAnsi="Calibri" w:cs="Calibri"/>
          <w:b/>
          <w:color w:val="000000"/>
          <w:sz w:val="28"/>
          <w:szCs w:val="28"/>
        </w:rPr>
      </w:pPr>
      <w:r>
        <w:rPr>
          <w:rFonts w:ascii="Calibri" w:eastAsia="Calibri" w:hAnsi="Calibri" w:cs="Calibri"/>
          <w:b/>
          <w:color w:val="000000"/>
          <w:sz w:val="28"/>
          <w:szCs w:val="28"/>
        </w:rPr>
        <w:t>Program Overview</w:t>
      </w:r>
    </w:p>
    <w:p w14:paraId="6D7C90C6" w14:textId="77777777" w:rsidR="001E3514" w:rsidRDefault="004F3F9B">
      <w:pPr>
        <w:spacing w:line="340" w:lineRule="auto"/>
        <w:rPr>
          <w:rFonts w:ascii="Calibri" w:eastAsia="Calibri" w:hAnsi="Calibri" w:cs="Calibri"/>
          <w:sz w:val="24"/>
          <w:szCs w:val="24"/>
          <w:u w:val="single"/>
        </w:rPr>
      </w:pPr>
      <w:r>
        <w:rPr>
          <w:rFonts w:ascii="Calibri" w:eastAsia="Calibri" w:hAnsi="Calibri" w:cs="Calibri"/>
          <w:sz w:val="24"/>
          <w:szCs w:val="24"/>
          <w:u w:val="single"/>
        </w:rPr>
        <w:t>Inbound Program</w:t>
      </w:r>
    </w:p>
    <w:p w14:paraId="5ECAF995" w14:textId="1B24D157" w:rsidR="001E3514" w:rsidRDefault="004F3F9B">
      <w:pPr>
        <w:spacing w:line="340" w:lineRule="auto"/>
        <w:rPr>
          <w:rFonts w:ascii="ＭＳ 明朝" w:eastAsia="ＭＳ 明朝" w:hAnsi="ＭＳ 明朝" w:cs="ＭＳ 明朝"/>
          <w:sz w:val="24"/>
          <w:szCs w:val="24"/>
        </w:rPr>
      </w:pPr>
      <w:r>
        <w:rPr>
          <w:rFonts w:ascii="Calibri" w:eastAsia="Calibri" w:hAnsi="Calibri" w:cs="Calibri"/>
          <w:b/>
          <w:sz w:val="24"/>
          <w:szCs w:val="24"/>
        </w:rPr>
        <w:t>Date:</w:t>
      </w:r>
      <w:r>
        <w:rPr>
          <w:rFonts w:ascii="Calibri" w:eastAsia="Calibri" w:hAnsi="Calibri" w:cs="Calibri"/>
          <w:sz w:val="24"/>
          <w:szCs w:val="24"/>
        </w:rPr>
        <w:t xml:space="preserve"> February 11(Arrival in Japan), 2024-February 17 (Departure from Japan), 2024 </w:t>
      </w:r>
    </w:p>
    <w:p w14:paraId="2BD5BA7F" w14:textId="77777777" w:rsidR="001E3514" w:rsidRDefault="004F3F9B">
      <w:pPr>
        <w:spacing w:line="340" w:lineRule="auto"/>
        <w:rPr>
          <w:rFonts w:ascii="Calibri" w:eastAsia="Calibri" w:hAnsi="Calibri" w:cs="Calibri"/>
          <w:sz w:val="24"/>
          <w:szCs w:val="24"/>
        </w:rPr>
      </w:pPr>
      <w:r>
        <w:rPr>
          <w:rFonts w:ascii="Calibri" w:eastAsia="Calibri" w:hAnsi="Calibri" w:cs="Calibri"/>
          <w:b/>
          <w:sz w:val="24"/>
          <w:szCs w:val="24"/>
        </w:rPr>
        <w:t xml:space="preserve">Place: </w:t>
      </w:r>
      <w:r>
        <w:rPr>
          <w:rFonts w:ascii="Calibri" w:eastAsia="Calibri" w:hAnsi="Calibri" w:cs="Calibri"/>
          <w:sz w:val="24"/>
          <w:szCs w:val="24"/>
        </w:rPr>
        <w:t>Tokyo, Other local area</w:t>
      </w:r>
    </w:p>
    <w:p w14:paraId="41606D28" w14:textId="1CD36EDF" w:rsidR="001E3514" w:rsidRDefault="004F3F9B">
      <w:pPr>
        <w:rPr>
          <w:rFonts w:ascii="Calibri" w:eastAsia="Calibri" w:hAnsi="Calibri" w:cs="Calibri"/>
          <w:sz w:val="24"/>
          <w:szCs w:val="24"/>
        </w:rPr>
      </w:pPr>
      <w:r>
        <w:rPr>
          <w:rFonts w:ascii="Calibri" w:eastAsia="Calibri" w:hAnsi="Calibri" w:cs="Calibri"/>
          <w:b/>
          <w:sz w:val="24"/>
          <w:szCs w:val="24"/>
        </w:rPr>
        <w:t>Number of Participants</w:t>
      </w:r>
      <w:r>
        <w:rPr>
          <w:rFonts w:ascii="Calibri" w:eastAsia="Calibri" w:hAnsi="Calibri" w:cs="Calibri"/>
          <w:sz w:val="24"/>
          <w:szCs w:val="24"/>
        </w:rPr>
        <w:t xml:space="preserve">: </w:t>
      </w:r>
      <w:r w:rsidR="00600D4D">
        <w:rPr>
          <w:rFonts w:ascii="Calibri" w:eastAsia="Calibri" w:hAnsi="Calibri" w:cs="Calibri"/>
          <w:sz w:val="24"/>
          <w:szCs w:val="24"/>
        </w:rPr>
        <w:t xml:space="preserve">Approximately </w:t>
      </w:r>
      <w:r>
        <w:rPr>
          <w:rFonts w:ascii="Calibri" w:eastAsia="Calibri" w:hAnsi="Calibri" w:cs="Calibri"/>
          <w:sz w:val="24"/>
          <w:szCs w:val="24"/>
        </w:rPr>
        <w:t>13</w:t>
      </w:r>
    </w:p>
    <w:p w14:paraId="2B487B43" w14:textId="77777777" w:rsidR="001E3514" w:rsidRDefault="004F3F9B">
      <w:pPr>
        <w:rPr>
          <w:rFonts w:ascii="Calibri" w:eastAsia="Calibri" w:hAnsi="Calibri" w:cs="Calibri"/>
          <w:sz w:val="24"/>
          <w:szCs w:val="24"/>
        </w:rPr>
      </w:pPr>
      <w:r>
        <w:rPr>
          <w:rFonts w:ascii="Calibri" w:eastAsia="Calibri" w:hAnsi="Calibri" w:cs="Calibri"/>
          <w:b/>
          <w:sz w:val="24"/>
          <w:szCs w:val="24"/>
        </w:rPr>
        <w:t xml:space="preserve">Language: </w:t>
      </w:r>
      <w:r>
        <w:rPr>
          <w:rFonts w:ascii="Calibri" w:eastAsia="Calibri" w:hAnsi="Calibri" w:cs="Calibri"/>
          <w:sz w:val="24"/>
          <w:szCs w:val="24"/>
        </w:rPr>
        <w:t xml:space="preserve"> Spanish (interpretation is included during the program)</w:t>
      </w:r>
    </w:p>
    <w:p w14:paraId="16AD8A1E" w14:textId="77777777" w:rsidR="001E3514" w:rsidRDefault="004F3F9B">
      <w:pPr>
        <w:spacing w:line="340" w:lineRule="auto"/>
        <w:ind w:left="2472" w:hanging="2472"/>
        <w:jc w:val="left"/>
        <w:rPr>
          <w:rFonts w:ascii="Calibri" w:eastAsia="Calibri" w:hAnsi="Calibri" w:cs="Calibri"/>
          <w:b/>
          <w:sz w:val="24"/>
          <w:szCs w:val="24"/>
        </w:rPr>
      </w:pPr>
      <w:r>
        <w:rPr>
          <w:rFonts w:ascii="Calibri" w:eastAsia="Calibri" w:hAnsi="Calibri" w:cs="Calibri"/>
          <w:b/>
          <w:sz w:val="24"/>
          <w:szCs w:val="24"/>
        </w:rPr>
        <w:t>Contents:</w:t>
      </w:r>
    </w:p>
    <w:p w14:paraId="1A984D09" w14:textId="77777777" w:rsidR="001E3514" w:rsidRDefault="004F3F9B">
      <w:pPr>
        <w:widowControl/>
        <w:numPr>
          <w:ilvl w:val="0"/>
          <w:numId w:val="11"/>
        </w:numPr>
        <w:pBdr>
          <w:top w:val="nil"/>
          <w:left w:val="nil"/>
          <w:bottom w:val="nil"/>
          <w:right w:val="nil"/>
          <w:between w:val="nil"/>
        </w:pBdr>
        <w:ind w:left="752" w:hanging="437"/>
        <w:rPr>
          <w:rFonts w:ascii="Calibri" w:eastAsia="Calibri" w:hAnsi="Calibri" w:cs="Calibri"/>
          <w:color w:val="000000"/>
          <w:sz w:val="24"/>
          <w:szCs w:val="24"/>
        </w:rPr>
      </w:pPr>
      <w:r>
        <w:rPr>
          <w:rFonts w:ascii="Calibri" w:eastAsia="Calibri" w:hAnsi="Calibri" w:cs="Calibri"/>
          <w:color w:val="000000"/>
          <w:sz w:val="24"/>
          <w:szCs w:val="24"/>
        </w:rPr>
        <w:t>Attend lectures on development of Japanese politics, economy, society, culture, history, diplomatic relations and other matters to promote a better understanding of Japan.</w:t>
      </w:r>
    </w:p>
    <w:p w14:paraId="5FD00538" w14:textId="77777777" w:rsidR="001E3514" w:rsidRDefault="004F3F9B">
      <w:pPr>
        <w:widowControl/>
        <w:numPr>
          <w:ilvl w:val="0"/>
          <w:numId w:val="11"/>
        </w:numPr>
        <w:pBdr>
          <w:top w:val="nil"/>
          <w:left w:val="nil"/>
          <w:bottom w:val="nil"/>
          <w:right w:val="nil"/>
          <w:between w:val="nil"/>
        </w:pBdr>
        <w:ind w:left="740" w:hanging="425"/>
        <w:rPr>
          <w:rFonts w:ascii="Calibri" w:eastAsia="Calibri" w:hAnsi="Calibri" w:cs="Calibri"/>
          <w:color w:val="000000"/>
          <w:sz w:val="24"/>
          <w:szCs w:val="24"/>
        </w:rPr>
      </w:pPr>
      <w:r>
        <w:rPr>
          <w:rFonts w:ascii="Calibri" w:eastAsia="Calibri" w:hAnsi="Calibri" w:cs="Calibri"/>
          <w:color w:val="000000"/>
          <w:sz w:val="24"/>
          <w:szCs w:val="24"/>
        </w:rPr>
        <w:t>Visit relevant ministries and agencies, high-tech and traditional industries, world heritage sites, provincial government offices etc., and participate in cross-cultural events, workshops, and discussions with local people.</w:t>
      </w:r>
    </w:p>
    <w:p w14:paraId="4A6522F7" w14:textId="77777777" w:rsidR="001E3514" w:rsidRDefault="004F3F9B">
      <w:pPr>
        <w:widowControl/>
        <w:numPr>
          <w:ilvl w:val="0"/>
          <w:numId w:val="11"/>
        </w:numPr>
        <w:pBdr>
          <w:top w:val="nil"/>
          <w:left w:val="nil"/>
          <w:bottom w:val="nil"/>
          <w:right w:val="nil"/>
          <w:between w:val="nil"/>
        </w:pBdr>
        <w:ind w:left="740" w:right="21" w:hanging="425"/>
        <w:rPr>
          <w:rFonts w:ascii="Calibri" w:eastAsia="Calibri" w:hAnsi="Calibri" w:cs="Calibri"/>
          <w:color w:val="000000"/>
          <w:sz w:val="24"/>
          <w:szCs w:val="24"/>
        </w:rPr>
      </w:pPr>
      <w:r>
        <w:rPr>
          <w:rFonts w:ascii="Calibri" w:eastAsia="Calibri" w:hAnsi="Calibri" w:cs="Calibri"/>
          <w:color w:val="000000"/>
          <w:sz w:val="24"/>
          <w:szCs w:val="24"/>
        </w:rPr>
        <w:t>Participate in hands-on-learning experiences such as home-visits, and cultural arts events.</w:t>
      </w:r>
    </w:p>
    <w:p w14:paraId="24FB2D9B" w14:textId="77777777" w:rsidR="001E3514" w:rsidRDefault="004F3F9B">
      <w:pPr>
        <w:widowControl/>
        <w:numPr>
          <w:ilvl w:val="0"/>
          <w:numId w:val="11"/>
        </w:numPr>
        <w:pBdr>
          <w:top w:val="nil"/>
          <w:left w:val="nil"/>
          <w:bottom w:val="nil"/>
          <w:right w:val="nil"/>
          <w:between w:val="nil"/>
        </w:pBdr>
        <w:spacing w:after="200"/>
        <w:ind w:left="740" w:right="21" w:hanging="425"/>
        <w:rPr>
          <w:rFonts w:ascii="Calibri" w:eastAsia="Calibri" w:hAnsi="Calibri" w:cs="Calibri"/>
          <w:color w:val="000000"/>
          <w:sz w:val="24"/>
          <w:szCs w:val="24"/>
        </w:rPr>
      </w:pPr>
      <w:r>
        <w:rPr>
          <w:rFonts w:ascii="Calibri" w:eastAsia="Calibri" w:hAnsi="Calibri" w:cs="Calibri"/>
          <w:color w:val="000000"/>
          <w:sz w:val="24"/>
          <w:szCs w:val="24"/>
        </w:rPr>
        <w:t>Share information about Japan through reporting sessions and social media during/after the program.</w:t>
      </w:r>
    </w:p>
    <w:p w14:paraId="53115EE9" w14:textId="77777777" w:rsidR="001E3514" w:rsidRDefault="001E3514">
      <w:pPr>
        <w:spacing w:line="340" w:lineRule="auto"/>
        <w:ind w:left="2520" w:hanging="2520"/>
        <w:jc w:val="left"/>
        <w:rPr>
          <w:rFonts w:ascii="Calibri" w:eastAsia="Calibri" w:hAnsi="Calibri" w:cs="Calibri"/>
          <w:sz w:val="24"/>
          <w:szCs w:val="24"/>
        </w:rPr>
      </w:pPr>
    </w:p>
    <w:p w14:paraId="5C72F50C" w14:textId="77777777" w:rsidR="001E3514" w:rsidRDefault="004F3F9B">
      <w:pPr>
        <w:widowControl/>
        <w:numPr>
          <w:ilvl w:val="0"/>
          <w:numId w:val="4"/>
        </w:numPr>
        <w:pBdr>
          <w:top w:val="nil"/>
          <w:left w:val="nil"/>
          <w:bottom w:val="nil"/>
          <w:right w:val="nil"/>
          <w:between w:val="nil"/>
        </w:pBdr>
        <w:spacing w:line="276" w:lineRule="auto"/>
        <w:jc w:val="left"/>
        <w:rPr>
          <w:rFonts w:ascii="Calibri" w:eastAsia="Calibri" w:hAnsi="Calibri" w:cs="Calibri"/>
          <w:b/>
          <w:color w:val="000000"/>
          <w:sz w:val="28"/>
          <w:szCs w:val="28"/>
        </w:rPr>
      </w:pPr>
      <w:r>
        <w:rPr>
          <w:rFonts w:ascii="Calibri" w:eastAsia="Calibri" w:hAnsi="Calibri" w:cs="Calibri"/>
          <w:b/>
          <w:color w:val="000000"/>
          <w:sz w:val="28"/>
          <w:szCs w:val="28"/>
        </w:rPr>
        <w:t>Requirements for Participations</w:t>
      </w:r>
    </w:p>
    <w:p w14:paraId="5E7886D1" w14:textId="6E7FA775" w:rsidR="000914D5" w:rsidRPr="001241EA" w:rsidRDefault="004F3F9B" w:rsidP="001241EA">
      <w:pPr>
        <w:widowControl/>
        <w:numPr>
          <w:ilvl w:val="0"/>
          <w:numId w:val="6"/>
        </w:numPr>
        <w:pBdr>
          <w:top w:val="nil"/>
          <w:left w:val="nil"/>
          <w:bottom w:val="nil"/>
          <w:right w:val="nil"/>
          <w:between w:val="nil"/>
        </w:pBdr>
        <w:jc w:val="left"/>
        <w:rPr>
          <w:rFonts w:ascii="Calibri" w:eastAsiaTheme="minorEastAsia" w:hAnsi="Calibri" w:cs="Calibri"/>
          <w:color w:val="000000"/>
          <w:sz w:val="24"/>
          <w:szCs w:val="24"/>
        </w:rPr>
      </w:pPr>
      <w:r>
        <w:rPr>
          <w:rFonts w:ascii="Calibri" w:eastAsia="Calibri" w:hAnsi="Calibri" w:cs="Calibri"/>
          <w:color w:val="000000"/>
          <w:sz w:val="24"/>
          <w:szCs w:val="24"/>
        </w:rPr>
        <w:lastRenderedPageBreak/>
        <w:t>Expected participants are young government officials, journalists, or experts, who has the nationality of SICA countries/Cuba. Those who have permanent resident status may be accepted.</w:t>
      </w:r>
      <w:r w:rsidR="000914D5">
        <w:rPr>
          <w:rFonts w:ascii="Calibri" w:eastAsia="Calibri" w:hAnsi="Calibri" w:cs="Calibri"/>
          <w:color w:val="000000"/>
          <w:sz w:val="24"/>
          <w:szCs w:val="24"/>
        </w:rPr>
        <w:t xml:space="preserve"> </w:t>
      </w:r>
      <w:r w:rsidRPr="000914D5">
        <w:rPr>
          <w:rFonts w:ascii="Calibri" w:eastAsia="Calibri" w:hAnsi="Calibri" w:cs="Calibri"/>
          <w:color w:val="000000"/>
          <w:sz w:val="24"/>
          <w:szCs w:val="24"/>
        </w:rPr>
        <w:t>Those who have Japanese nationality are ineligible</w:t>
      </w:r>
      <w:r w:rsidR="000914D5" w:rsidRPr="000914D5">
        <w:rPr>
          <w:rFonts w:ascii="Calibri" w:eastAsia="Calibri" w:hAnsi="Calibri" w:cs="Calibri"/>
          <w:color w:val="000000"/>
          <w:sz w:val="24"/>
          <w:szCs w:val="24"/>
        </w:rPr>
        <w:t>.</w:t>
      </w:r>
    </w:p>
    <w:p w14:paraId="50D8DC9D" w14:textId="32481DD4" w:rsidR="001E3514" w:rsidRDefault="004F3F9B" w:rsidP="001241EA">
      <w:pPr>
        <w:widowControl/>
        <w:pBdr>
          <w:top w:val="nil"/>
          <w:left w:val="nil"/>
          <w:bottom w:val="nil"/>
          <w:right w:val="nil"/>
          <w:between w:val="nil"/>
        </w:pBdr>
        <w:ind w:leftChars="1" w:left="424" w:hangingChars="176" w:hanging="422"/>
        <w:jc w:val="left"/>
        <w:rPr>
          <w:rFonts w:ascii="Calibri" w:eastAsia="Calibri" w:hAnsi="Calibri" w:cs="Calibri"/>
          <w:color w:val="000000"/>
          <w:sz w:val="24"/>
          <w:szCs w:val="24"/>
        </w:rPr>
      </w:pPr>
      <w:r>
        <w:rPr>
          <w:rFonts w:ascii="Calibri" w:eastAsia="Calibri" w:hAnsi="Calibri" w:cs="Calibri"/>
          <w:color w:val="000000"/>
          <w:sz w:val="24"/>
          <w:szCs w:val="24"/>
        </w:rPr>
        <w:t>(</w:t>
      </w:r>
      <w:r w:rsidR="000914D5">
        <w:rPr>
          <w:rFonts w:ascii="Calibri" w:eastAsiaTheme="minorEastAsia" w:hAnsi="Calibri" w:cs="Calibri" w:hint="eastAsia"/>
          <w:color w:val="000000"/>
          <w:sz w:val="24"/>
          <w:szCs w:val="24"/>
        </w:rPr>
        <w:t>2</w:t>
      </w:r>
      <w:r>
        <w:rPr>
          <w:rFonts w:ascii="Calibri" w:eastAsia="Calibri" w:hAnsi="Calibri" w:cs="Calibri"/>
          <w:color w:val="000000"/>
          <w:sz w:val="24"/>
          <w:szCs w:val="24"/>
        </w:rPr>
        <w:t xml:space="preserve">) </w:t>
      </w:r>
      <w:r w:rsidR="000914D5">
        <w:rPr>
          <w:rFonts w:asciiTheme="minorEastAsia" w:eastAsiaTheme="minorEastAsia" w:hAnsiTheme="minorEastAsia" w:cs="Calibri"/>
          <w:color w:val="000000"/>
          <w:sz w:val="24"/>
          <w:szCs w:val="24"/>
        </w:rPr>
        <w:t xml:space="preserve">  </w:t>
      </w:r>
      <w:r>
        <w:rPr>
          <w:rFonts w:ascii="Calibri" w:eastAsia="Calibri" w:hAnsi="Calibri" w:cs="Calibri"/>
          <w:color w:val="000000"/>
          <w:sz w:val="24"/>
          <w:szCs w:val="24"/>
        </w:rPr>
        <w:t>Applicants who have already visited Japan through any invitation program organized by Japanese Government or have stayed in Japan for over three months period are not basically eligible to participate.</w:t>
      </w:r>
    </w:p>
    <w:p w14:paraId="2A9440F6" w14:textId="13AD1E44" w:rsidR="001E3514" w:rsidRDefault="004F3F9B" w:rsidP="001241EA">
      <w:pPr>
        <w:widowControl/>
        <w:pBdr>
          <w:top w:val="nil"/>
          <w:left w:val="nil"/>
          <w:bottom w:val="nil"/>
          <w:right w:val="nil"/>
          <w:between w:val="nil"/>
        </w:pBdr>
        <w:ind w:leftChars="1" w:left="424" w:hangingChars="176" w:hanging="422"/>
        <w:jc w:val="left"/>
        <w:rPr>
          <w:color w:val="000000"/>
          <w:sz w:val="24"/>
          <w:szCs w:val="24"/>
        </w:rPr>
      </w:pPr>
      <w:r>
        <w:rPr>
          <w:rFonts w:ascii="Calibri" w:eastAsia="Calibri" w:hAnsi="Calibri" w:cs="Calibri"/>
          <w:color w:val="000000"/>
          <w:sz w:val="24"/>
          <w:szCs w:val="24"/>
        </w:rPr>
        <w:t>(</w:t>
      </w:r>
      <w:r w:rsidR="000914D5">
        <w:rPr>
          <w:rFonts w:ascii="Calibri" w:eastAsia="Calibri" w:hAnsi="Calibri" w:cs="Calibri"/>
          <w:color w:val="000000"/>
          <w:sz w:val="24"/>
          <w:szCs w:val="24"/>
        </w:rPr>
        <w:t>3</w:t>
      </w:r>
      <w:r>
        <w:rPr>
          <w:rFonts w:ascii="Calibri" w:eastAsia="Calibri" w:hAnsi="Calibri" w:cs="Calibri"/>
          <w:color w:val="000000"/>
          <w:sz w:val="24"/>
          <w:szCs w:val="24"/>
        </w:rPr>
        <w:t>)</w:t>
      </w:r>
      <w:r w:rsidR="000914D5">
        <w:rPr>
          <w:rFonts w:ascii="Calibri" w:eastAsia="Calibri" w:hAnsi="Calibri" w:cs="Calibri"/>
          <w:color w:val="000000"/>
          <w:sz w:val="24"/>
          <w:szCs w:val="24"/>
        </w:rPr>
        <w:tab/>
      </w:r>
      <w:r>
        <w:rPr>
          <w:rFonts w:ascii="Calibri" w:eastAsia="Calibri" w:hAnsi="Calibri" w:cs="Calibri"/>
          <w:color w:val="000000"/>
          <w:sz w:val="24"/>
          <w:szCs w:val="24"/>
        </w:rPr>
        <w:t>Those who have sufficient English skills are desirable.</w:t>
      </w:r>
    </w:p>
    <w:p w14:paraId="148CF39D" w14:textId="7F6594D1" w:rsidR="001E3514" w:rsidRDefault="004F3F9B" w:rsidP="001241EA">
      <w:pPr>
        <w:widowControl/>
        <w:pBdr>
          <w:top w:val="nil"/>
          <w:left w:val="nil"/>
          <w:bottom w:val="nil"/>
          <w:right w:val="nil"/>
          <w:between w:val="nil"/>
        </w:pBdr>
        <w:ind w:leftChars="1" w:left="424" w:hangingChars="176" w:hanging="422"/>
        <w:jc w:val="left"/>
        <w:rPr>
          <w:color w:val="000000"/>
          <w:sz w:val="24"/>
          <w:szCs w:val="24"/>
        </w:rPr>
      </w:pPr>
      <w:r>
        <w:rPr>
          <w:rFonts w:ascii="Calibri" w:eastAsia="Calibri" w:hAnsi="Calibri" w:cs="Calibri"/>
          <w:color w:val="000000"/>
          <w:sz w:val="24"/>
          <w:szCs w:val="24"/>
        </w:rPr>
        <w:t>(</w:t>
      </w:r>
      <w:r w:rsidR="000914D5">
        <w:rPr>
          <w:rFonts w:ascii="Calibri" w:eastAsia="Calibri" w:hAnsi="Calibri" w:cs="Calibri"/>
          <w:color w:val="000000"/>
          <w:sz w:val="24"/>
          <w:szCs w:val="24"/>
        </w:rPr>
        <w:t>4</w:t>
      </w:r>
      <w:r>
        <w:rPr>
          <w:rFonts w:ascii="Calibri" w:eastAsia="Calibri" w:hAnsi="Calibri" w:cs="Calibri"/>
          <w:color w:val="000000"/>
          <w:sz w:val="24"/>
          <w:szCs w:val="24"/>
        </w:rPr>
        <w:t>)</w:t>
      </w:r>
      <w:r w:rsidR="000914D5">
        <w:rPr>
          <w:rFonts w:ascii="Calibri" w:eastAsia="Calibri" w:hAnsi="Calibri" w:cs="Calibri"/>
          <w:color w:val="000000"/>
          <w:sz w:val="24"/>
          <w:szCs w:val="24"/>
        </w:rPr>
        <w:tab/>
      </w:r>
      <w:r>
        <w:rPr>
          <w:rFonts w:ascii="Calibri" w:eastAsia="Calibri" w:hAnsi="Calibri" w:cs="Calibri"/>
          <w:color w:val="000000"/>
          <w:sz w:val="24"/>
          <w:szCs w:val="24"/>
        </w:rPr>
        <w:t xml:space="preserve">Those who are less than 40 years </w:t>
      </w:r>
      <w:r w:rsidR="000914D5">
        <w:rPr>
          <w:rFonts w:ascii="Calibri" w:eastAsia="Calibri" w:hAnsi="Calibri" w:cs="Calibri"/>
          <w:color w:val="000000"/>
          <w:sz w:val="24"/>
          <w:szCs w:val="24"/>
        </w:rPr>
        <w:t>of age</w:t>
      </w:r>
      <w:r>
        <w:rPr>
          <w:rFonts w:ascii="Calibri" w:eastAsia="Calibri" w:hAnsi="Calibri" w:cs="Calibri"/>
          <w:color w:val="000000"/>
          <w:sz w:val="24"/>
          <w:szCs w:val="24"/>
        </w:rPr>
        <w:t xml:space="preserve"> as of the program date. </w:t>
      </w:r>
    </w:p>
    <w:p w14:paraId="7E6A8421" w14:textId="770B00FF" w:rsidR="001E3514" w:rsidRDefault="004F3F9B" w:rsidP="001241EA">
      <w:pPr>
        <w:widowControl/>
        <w:pBdr>
          <w:top w:val="nil"/>
          <w:left w:val="nil"/>
          <w:bottom w:val="nil"/>
          <w:right w:val="nil"/>
          <w:between w:val="nil"/>
        </w:pBdr>
        <w:ind w:leftChars="1" w:left="424" w:hangingChars="176" w:hanging="422"/>
        <w:jc w:val="left"/>
        <w:rPr>
          <w:color w:val="000000"/>
          <w:sz w:val="24"/>
          <w:szCs w:val="24"/>
        </w:rPr>
      </w:pPr>
      <w:r>
        <w:rPr>
          <w:rFonts w:ascii="Calibri" w:eastAsia="Calibri" w:hAnsi="Calibri" w:cs="Calibri"/>
          <w:color w:val="000000"/>
          <w:sz w:val="24"/>
          <w:szCs w:val="24"/>
        </w:rPr>
        <w:t>(</w:t>
      </w:r>
      <w:r w:rsidR="000914D5">
        <w:rPr>
          <w:rFonts w:ascii="Calibri" w:eastAsia="Calibri" w:hAnsi="Calibri" w:cs="Calibri"/>
          <w:color w:val="000000"/>
          <w:sz w:val="24"/>
          <w:szCs w:val="24"/>
        </w:rPr>
        <w:t>5</w:t>
      </w:r>
      <w:r>
        <w:rPr>
          <w:rFonts w:ascii="Calibri" w:eastAsia="Calibri" w:hAnsi="Calibri" w:cs="Calibri"/>
          <w:color w:val="000000"/>
          <w:sz w:val="24"/>
          <w:szCs w:val="24"/>
        </w:rPr>
        <w:t>)</w:t>
      </w:r>
      <w:r w:rsidR="000914D5">
        <w:rPr>
          <w:rFonts w:ascii="Calibri" w:eastAsia="Calibri" w:hAnsi="Calibri" w:cs="Calibri"/>
          <w:color w:val="000000"/>
          <w:sz w:val="24"/>
          <w:szCs w:val="24"/>
        </w:rPr>
        <w:tab/>
      </w:r>
      <w:r>
        <w:rPr>
          <w:rFonts w:ascii="Calibri" w:eastAsia="Calibri" w:hAnsi="Calibri" w:cs="Calibri"/>
          <w:color w:val="000000"/>
          <w:sz w:val="24"/>
          <w:szCs w:val="24"/>
        </w:rPr>
        <w:t>The applicant must be in good health condition.</w:t>
      </w:r>
    </w:p>
    <w:p w14:paraId="575BEBBC" w14:textId="7C322634" w:rsidR="001E3514" w:rsidRDefault="004F3F9B" w:rsidP="001241EA">
      <w:pPr>
        <w:widowControl/>
        <w:pBdr>
          <w:top w:val="nil"/>
          <w:left w:val="nil"/>
          <w:bottom w:val="nil"/>
          <w:right w:val="nil"/>
          <w:between w:val="nil"/>
        </w:pBdr>
        <w:ind w:leftChars="1" w:left="424" w:hangingChars="176" w:hanging="422"/>
        <w:rPr>
          <w:color w:val="000000"/>
          <w:sz w:val="24"/>
          <w:szCs w:val="24"/>
        </w:rPr>
      </w:pPr>
      <w:r>
        <w:rPr>
          <w:rFonts w:ascii="Calibri" w:eastAsia="Calibri" w:hAnsi="Calibri" w:cs="Calibri"/>
          <w:color w:val="000000"/>
          <w:sz w:val="24"/>
          <w:szCs w:val="24"/>
        </w:rPr>
        <w:t>(</w:t>
      </w:r>
      <w:r w:rsidR="000914D5">
        <w:rPr>
          <w:rFonts w:ascii="Calibri" w:eastAsia="Calibri" w:hAnsi="Calibri" w:cs="Calibri"/>
          <w:color w:val="000000"/>
          <w:sz w:val="24"/>
          <w:szCs w:val="24"/>
        </w:rPr>
        <w:t>6</w:t>
      </w:r>
      <w:r>
        <w:rPr>
          <w:rFonts w:ascii="Calibri" w:eastAsia="Calibri" w:hAnsi="Calibri" w:cs="Calibri"/>
          <w:color w:val="000000"/>
          <w:sz w:val="24"/>
          <w:szCs w:val="24"/>
        </w:rPr>
        <w:t>)</w:t>
      </w:r>
      <w:r w:rsidR="000914D5">
        <w:rPr>
          <w:rFonts w:ascii="Calibri" w:eastAsia="Calibri" w:hAnsi="Calibri" w:cs="Calibri"/>
          <w:color w:val="000000"/>
          <w:sz w:val="24"/>
          <w:szCs w:val="24"/>
        </w:rPr>
        <w:tab/>
      </w:r>
      <w:r>
        <w:rPr>
          <w:rFonts w:ascii="Calibri" w:eastAsia="Calibri" w:hAnsi="Calibri" w:cs="Calibri"/>
          <w:color w:val="000000"/>
          <w:sz w:val="24"/>
          <w:szCs w:val="24"/>
        </w:rPr>
        <w:t>The applicant should obtain the necessary VISA on their responsibility. AFS will support them by providing the necessary documents. Please note that the latest border control policies will be applied to your Japan trip. AFS will keep you updated.</w:t>
      </w:r>
    </w:p>
    <w:p w14:paraId="7C6F6DF9" w14:textId="2AF08490" w:rsidR="001E3514" w:rsidRDefault="004F3F9B" w:rsidP="001241EA">
      <w:pPr>
        <w:widowControl/>
        <w:pBdr>
          <w:top w:val="nil"/>
          <w:left w:val="nil"/>
          <w:bottom w:val="nil"/>
          <w:right w:val="nil"/>
          <w:between w:val="nil"/>
        </w:pBdr>
        <w:ind w:leftChars="1" w:left="424" w:hangingChars="176" w:hanging="422"/>
        <w:jc w:val="left"/>
        <w:rPr>
          <w:rFonts w:ascii="Calibri" w:eastAsia="Calibri" w:hAnsi="Calibri" w:cs="Calibri"/>
          <w:color w:val="000000"/>
          <w:sz w:val="24"/>
          <w:szCs w:val="24"/>
        </w:rPr>
      </w:pPr>
      <w:r>
        <w:rPr>
          <w:rFonts w:ascii="Calibri" w:eastAsia="Calibri" w:hAnsi="Calibri" w:cs="Calibri"/>
          <w:color w:val="000000"/>
          <w:sz w:val="24"/>
          <w:szCs w:val="24"/>
        </w:rPr>
        <w:t>(</w:t>
      </w:r>
      <w:r w:rsidR="000914D5">
        <w:rPr>
          <w:rFonts w:ascii="Calibri" w:eastAsia="Calibri" w:hAnsi="Calibri" w:cs="Calibri"/>
          <w:color w:val="000000"/>
          <w:sz w:val="24"/>
          <w:szCs w:val="24"/>
        </w:rPr>
        <w:t>7</w:t>
      </w:r>
      <w:r>
        <w:rPr>
          <w:rFonts w:ascii="Calibri" w:eastAsia="Calibri" w:hAnsi="Calibri" w:cs="Calibri"/>
          <w:color w:val="000000"/>
          <w:sz w:val="24"/>
          <w:szCs w:val="24"/>
        </w:rPr>
        <w:t xml:space="preserve">) </w:t>
      </w:r>
      <w:r w:rsidR="000914D5">
        <w:rPr>
          <w:rFonts w:ascii="Calibri" w:eastAsia="Calibri" w:hAnsi="Calibri" w:cs="Calibri"/>
          <w:color w:val="000000"/>
          <w:sz w:val="24"/>
          <w:szCs w:val="24"/>
        </w:rPr>
        <w:tab/>
      </w:r>
      <w:r>
        <w:rPr>
          <w:rFonts w:ascii="Calibri" w:eastAsia="Calibri" w:hAnsi="Calibri" w:cs="Calibri"/>
          <w:color w:val="000000"/>
          <w:sz w:val="24"/>
          <w:szCs w:val="24"/>
        </w:rPr>
        <w:t>Applicants must commit to sharing and disseminating their experiences of the program and information on Japan through Social Network Services (SNS), etc. In order to do so, applicants are required to bring their own mobile phone and/or PC to Japan (Wi-Fi access will be provided during the stay in Japan).</w:t>
      </w:r>
    </w:p>
    <w:p w14:paraId="59DAF220" w14:textId="681A62E6" w:rsidR="001E3514" w:rsidRPr="001241EA" w:rsidRDefault="004F3F9B" w:rsidP="001241EA">
      <w:pPr>
        <w:widowControl/>
        <w:pBdr>
          <w:top w:val="nil"/>
          <w:left w:val="nil"/>
          <w:bottom w:val="nil"/>
          <w:right w:val="nil"/>
          <w:between w:val="nil"/>
        </w:pBdr>
        <w:spacing w:after="200"/>
        <w:ind w:leftChars="1" w:left="424" w:hangingChars="176" w:hanging="422"/>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w:t>
      </w:r>
      <w:r w:rsidR="000914D5">
        <w:rPr>
          <w:rFonts w:ascii="Calibri" w:eastAsia="Calibri" w:hAnsi="Calibri" w:cs="Calibri"/>
          <w:color w:val="000000"/>
          <w:sz w:val="24"/>
          <w:szCs w:val="24"/>
          <w:u w:val="single"/>
        </w:rPr>
        <w:t>8</w:t>
      </w:r>
      <w:r>
        <w:rPr>
          <w:rFonts w:ascii="Calibri" w:eastAsia="Calibri" w:hAnsi="Calibri" w:cs="Calibri"/>
          <w:color w:val="000000"/>
          <w:sz w:val="24"/>
          <w:szCs w:val="24"/>
          <w:u w:val="single"/>
        </w:rPr>
        <w:t xml:space="preserve">) </w:t>
      </w:r>
      <w:r w:rsidR="000914D5">
        <w:rPr>
          <w:rFonts w:ascii="Calibri" w:eastAsia="Calibri" w:hAnsi="Calibri" w:cs="Calibri"/>
          <w:color w:val="000000"/>
          <w:sz w:val="24"/>
          <w:szCs w:val="24"/>
          <w:u w:val="single"/>
        </w:rPr>
        <w:tab/>
      </w:r>
      <w:r>
        <w:rPr>
          <w:rFonts w:ascii="Calibri" w:eastAsia="Calibri" w:hAnsi="Calibri" w:cs="Calibri"/>
          <w:color w:val="000000"/>
          <w:sz w:val="24"/>
          <w:szCs w:val="24"/>
          <w:u w:val="single"/>
        </w:rPr>
        <w:t>Applicants must have a sufficient internet connection to access the online pre-exchange program which is to be held prior to the visit to Japan.</w:t>
      </w:r>
    </w:p>
    <w:p w14:paraId="3F879B74" w14:textId="77777777" w:rsidR="001E3514" w:rsidRDefault="001E3514">
      <w:pPr>
        <w:rPr>
          <w:rFonts w:ascii="Calibri" w:eastAsia="Calibri" w:hAnsi="Calibri" w:cs="Calibri"/>
        </w:rPr>
      </w:pPr>
    </w:p>
    <w:p w14:paraId="50638536" w14:textId="77777777" w:rsidR="001E3514" w:rsidRDefault="004F3F9B">
      <w:pPr>
        <w:widowControl/>
        <w:numPr>
          <w:ilvl w:val="0"/>
          <w:numId w:val="4"/>
        </w:numPr>
        <w:pBdr>
          <w:top w:val="nil"/>
          <w:left w:val="nil"/>
          <w:bottom w:val="nil"/>
          <w:right w:val="nil"/>
          <w:between w:val="nil"/>
        </w:pBdr>
        <w:spacing w:after="200"/>
        <w:jc w:val="left"/>
        <w:rPr>
          <w:rFonts w:ascii="Calibri" w:eastAsia="Calibri" w:hAnsi="Calibri" w:cs="Calibri"/>
          <w:b/>
          <w:color w:val="000000"/>
          <w:sz w:val="28"/>
          <w:szCs w:val="28"/>
        </w:rPr>
      </w:pPr>
      <w:r>
        <w:rPr>
          <w:rFonts w:ascii="Calibri" w:eastAsia="Calibri" w:hAnsi="Calibri" w:cs="Calibri"/>
          <w:b/>
          <w:color w:val="000000"/>
          <w:sz w:val="28"/>
          <w:szCs w:val="28"/>
        </w:rPr>
        <w:t>Mandatory Assignments for Participants</w:t>
      </w:r>
    </w:p>
    <w:p w14:paraId="14FA3AD1" w14:textId="77777777" w:rsidR="001E3514" w:rsidRDefault="004F3F9B">
      <w:pPr>
        <w:rPr>
          <w:rFonts w:ascii="Calibri" w:eastAsia="Calibri" w:hAnsi="Calibri" w:cs="Calibri"/>
          <w:sz w:val="24"/>
          <w:szCs w:val="24"/>
        </w:rPr>
      </w:pPr>
      <w:r>
        <w:rPr>
          <w:rFonts w:ascii="Calibri" w:eastAsia="Calibri" w:hAnsi="Calibri" w:cs="Calibri"/>
          <w:sz w:val="24"/>
          <w:szCs w:val="24"/>
        </w:rPr>
        <w:t>Juntos!! Program is promoted and funded by the Ministry of Foreign Affairs of Japan. In this regard, all participants are expected to deepen and expand understandings of Japan as well as to serve as bridges between Japan and their own countries.</w:t>
      </w:r>
    </w:p>
    <w:p w14:paraId="5EAF215E" w14:textId="77777777" w:rsidR="001E3514" w:rsidRDefault="001E3514">
      <w:pPr>
        <w:rPr>
          <w:rFonts w:ascii="Calibri" w:eastAsia="Calibri" w:hAnsi="Calibri" w:cs="Calibri"/>
          <w:b/>
          <w:sz w:val="28"/>
          <w:szCs w:val="28"/>
        </w:rPr>
      </w:pPr>
    </w:p>
    <w:p w14:paraId="7F9FEAE3" w14:textId="77777777" w:rsidR="001E3514" w:rsidRDefault="004F3F9B">
      <w:pPr>
        <w:rPr>
          <w:rFonts w:ascii="Calibri" w:eastAsia="Calibri" w:hAnsi="Calibri" w:cs="Calibri"/>
          <w:b/>
          <w:sz w:val="26"/>
          <w:szCs w:val="26"/>
        </w:rPr>
      </w:pPr>
      <w:r>
        <w:rPr>
          <w:rFonts w:ascii="Calibri" w:eastAsia="Calibri" w:hAnsi="Calibri" w:cs="Calibri"/>
          <w:b/>
          <w:sz w:val="26"/>
          <w:szCs w:val="26"/>
        </w:rPr>
        <w:t>(1) Share Experiences</w:t>
      </w:r>
    </w:p>
    <w:p w14:paraId="3502FB34" w14:textId="77777777" w:rsidR="001E3514" w:rsidRDefault="004F3F9B">
      <w:pPr>
        <w:rPr>
          <w:rFonts w:ascii="Calibri" w:eastAsia="Calibri" w:hAnsi="Calibri" w:cs="Calibri"/>
          <w:sz w:val="22"/>
          <w:szCs w:val="22"/>
        </w:rPr>
      </w:pPr>
      <w:r>
        <w:rPr>
          <w:rFonts w:ascii="Calibri" w:eastAsia="Calibri" w:hAnsi="Calibri" w:cs="Calibri"/>
          <w:sz w:val="22"/>
          <w:szCs w:val="22"/>
        </w:rPr>
        <w:t xml:space="preserve">Participants are required to share their experiences and discoveries in Japan and promote Japan as an attractive destination for travel, study or work within three months of the program. They can share their experiences by posting on Facebook, </w:t>
      </w:r>
      <w:r w:rsidR="000914D5">
        <w:rPr>
          <w:rFonts w:ascii="Calibri" w:eastAsia="Calibri" w:hAnsi="Calibri" w:cs="Calibri"/>
          <w:sz w:val="22"/>
          <w:szCs w:val="22"/>
        </w:rPr>
        <w:t xml:space="preserve">X (former </w:t>
      </w:r>
      <w:r>
        <w:rPr>
          <w:rFonts w:ascii="Calibri" w:eastAsia="Calibri" w:hAnsi="Calibri" w:cs="Calibri"/>
          <w:sz w:val="22"/>
          <w:szCs w:val="22"/>
        </w:rPr>
        <w:t>Twitter</w:t>
      </w:r>
      <w:r w:rsidR="000914D5">
        <w:rPr>
          <w:rFonts w:ascii="Calibri" w:eastAsia="Calibri" w:hAnsi="Calibri" w:cs="Calibri"/>
          <w:sz w:val="22"/>
          <w:szCs w:val="22"/>
        </w:rPr>
        <w:t>)</w:t>
      </w:r>
      <w:r>
        <w:rPr>
          <w:rFonts w:ascii="Calibri" w:eastAsia="Calibri" w:hAnsi="Calibri" w:cs="Calibri"/>
          <w:sz w:val="22"/>
          <w:szCs w:val="22"/>
        </w:rPr>
        <w:t>, Instagram, You Tube or other social media during and after the program, contributing to PR magazines, holding a briefing session at the workplace/organization, etc.</w:t>
      </w:r>
    </w:p>
    <w:p w14:paraId="4E6BD3BB" w14:textId="77777777" w:rsidR="001E3514" w:rsidRDefault="001E3514">
      <w:pPr>
        <w:rPr>
          <w:rFonts w:ascii="Calibri" w:eastAsia="Calibri" w:hAnsi="Calibri" w:cs="Calibri"/>
          <w:sz w:val="24"/>
          <w:szCs w:val="24"/>
        </w:rPr>
      </w:pPr>
    </w:p>
    <w:p w14:paraId="19A67E9C" w14:textId="77777777" w:rsidR="001E3514" w:rsidRDefault="001E3514">
      <w:pPr>
        <w:rPr>
          <w:rFonts w:ascii="Calibri" w:eastAsia="Calibri" w:hAnsi="Calibri" w:cs="Calibri"/>
          <w:sz w:val="24"/>
          <w:szCs w:val="24"/>
        </w:rPr>
      </w:pPr>
    </w:p>
    <w:p w14:paraId="2353D9B3" w14:textId="77777777" w:rsidR="001E3514" w:rsidRDefault="004F3F9B">
      <w:pPr>
        <w:rPr>
          <w:rFonts w:ascii="Calibri" w:eastAsia="Calibri" w:hAnsi="Calibri" w:cs="Calibri"/>
          <w:b/>
          <w:sz w:val="26"/>
          <w:szCs w:val="26"/>
        </w:rPr>
      </w:pPr>
      <w:r>
        <w:rPr>
          <w:rFonts w:ascii="Calibri" w:eastAsia="Calibri" w:hAnsi="Calibri" w:cs="Calibri"/>
          <w:b/>
          <w:sz w:val="26"/>
          <w:szCs w:val="26"/>
        </w:rPr>
        <w:t>(2) Make Action Plans and Report Implementation</w:t>
      </w:r>
    </w:p>
    <w:p w14:paraId="62D37640" w14:textId="59DB8B66" w:rsidR="001E3514" w:rsidRDefault="004F3F9B">
      <w:pPr>
        <w:rPr>
          <w:rFonts w:ascii="Calibri" w:eastAsia="Calibri" w:hAnsi="Calibri" w:cs="Calibri"/>
          <w:sz w:val="22"/>
          <w:szCs w:val="22"/>
        </w:rPr>
      </w:pPr>
      <w:r>
        <w:rPr>
          <w:rFonts w:ascii="Calibri" w:eastAsia="Calibri" w:hAnsi="Calibri" w:cs="Calibri"/>
          <w:sz w:val="22"/>
          <w:szCs w:val="22"/>
        </w:rPr>
        <w:t xml:space="preserve">Participants are required to make action plans in line with the program theme or their specialties after the completion of the whole program (pre-exchange program and exchange program) on how to share their experiences and report their implementation to AFS. Make a creative action plan such as </w:t>
      </w:r>
      <w:r w:rsidR="000914D5">
        <w:rPr>
          <w:rFonts w:ascii="Calibri" w:eastAsia="Calibri" w:hAnsi="Calibri" w:cs="Calibri"/>
          <w:sz w:val="22"/>
          <w:szCs w:val="22"/>
        </w:rPr>
        <w:t xml:space="preserve">to </w:t>
      </w:r>
      <w:r>
        <w:rPr>
          <w:rFonts w:ascii="Calibri" w:eastAsia="Calibri" w:hAnsi="Calibri" w:cs="Calibri"/>
          <w:sz w:val="22"/>
          <w:szCs w:val="22"/>
        </w:rPr>
        <w:t>create Japanese language learning materials, hold alumni events, introduc</w:t>
      </w:r>
      <w:r w:rsidR="000914D5">
        <w:rPr>
          <w:rFonts w:ascii="Calibri" w:eastAsia="Calibri" w:hAnsi="Calibri" w:cs="Calibri"/>
          <w:sz w:val="22"/>
          <w:szCs w:val="22"/>
        </w:rPr>
        <w:t xml:space="preserve">e </w:t>
      </w:r>
      <w:r>
        <w:rPr>
          <w:rFonts w:ascii="Calibri" w:eastAsia="Calibri" w:hAnsi="Calibri" w:cs="Calibri"/>
          <w:sz w:val="22"/>
          <w:szCs w:val="22"/>
        </w:rPr>
        <w:t xml:space="preserve">attractions of the local town in Japan, etc.  Participants will wrap up their findings and will present action plans in the reporting session. Within three months of the program, they will be requested to send an </w:t>
      </w:r>
      <w:proofErr w:type="gramStart"/>
      <w:r>
        <w:rPr>
          <w:rFonts w:ascii="Calibri" w:eastAsia="Calibri" w:hAnsi="Calibri" w:cs="Calibri"/>
          <w:sz w:val="22"/>
          <w:szCs w:val="22"/>
        </w:rPr>
        <w:t>After Action</w:t>
      </w:r>
      <w:proofErr w:type="gramEnd"/>
      <w:r>
        <w:rPr>
          <w:rFonts w:ascii="Calibri" w:eastAsia="Calibri" w:hAnsi="Calibri" w:cs="Calibri"/>
          <w:sz w:val="22"/>
          <w:szCs w:val="22"/>
        </w:rPr>
        <w:t xml:space="preserve"> Report on their implementation of the action plans. </w:t>
      </w:r>
    </w:p>
    <w:p w14:paraId="656C675D" w14:textId="77777777" w:rsidR="001E3514" w:rsidRDefault="001E3514">
      <w:pPr>
        <w:rPr>
          <w:rFonts w:ascii="Calibri" w:eastAsia="Calibri" w:hAnsi="Calibri" w:cs="Calibri"/>
          <w:sz w:val="24"/>
          <w:szCs w:val="24"/>
        </w:rPr>
      </w:pPr>
    </w:p>
    <w:p w14:paraId="0AC64D21" w14:textId="77777777" w:rsidR="001E3514" w:rsidRDefault="004F3F9B">
      <w:pPr>
        <w:rPr>
          <w:rFonts w:ascii="Calibri" w:eastAsia="Calibri" w:hAnsi="Calibri" w:cs="Calibri"/>
          <w:b/>
          <w:sz w:val="26"/>
          <w:szCs w:val="26"/>
        </w:rPr>
      </w:pPr>
      <w:r>
        <w:rPr>
          <w:rFonts w:ascii="Calibri" w:eastAsia="Calibri" w:hAnsi="Calibri" w:cs="Calibri"/>
          <w:b/>
          <w:sz w:val="26"/>
          <w:szCs w:val="26"/>
        </w:rPr>
        <w:t>(3) Complete Questionnaires</w:t>
      </w:r>
    </w:p>
    <w:p w14:paraId="7489A581" w14:textId="77777777" w:rsidR="001E3514" w:rsidRDefault="004F3F9B">
      <w:pPr>
        <w:rPr>
          <w:rFonts w:ascii="Calibri" w:eastAsia="Calibri" w:hAnsi="Calibri" w:cs="Calibri"/>
          <w:sz w:val="22"/>
          <w:szCs w:val="22"/>
        </w:rPr>
      </w:pPr>
      <w:r>
        <w:rPr>
          <w:rFonts w:ascii="Calibri" w:eastAsia="Calibri" w:hAnsi="Calibri" w:cs="Calibri"/>
          <w:sz w:val="22"/>
          <w:szCs w:val="22"/>
        </w:rPr>
        <w:t xml:space="preserve">Participants are required to complete a questionnaire at the end of the program. They will </w:t>
      </w:r>
      <w:r w:rsidR="000914D5">
        <w:rPr>
          <w:rFonts w:ascii="Calibri" w:eastAsia="Calibri" w:hAnsi="Calibri" w:cs="Calibri"/>
          <w:sz w:val="22"/>
          <w:szCs w:val="22"/>
        </w:rPr>
        <w:t xml:space="preserve">also </w:t>
      </w:r>
      <w:r>
        <w:rPr>
          <w:rFonts w:ascii="Calibri" w:eastAsia="Calibri" w:hAnsi="Calibri" w:cs="Calibri"/>
          <w:sz w:val="22"/>
          <w:szCs w:val="22"/>
        </w:rPr>
        <w:t>be required three months thereafter to complete an online questionnaire, which will be sent to their email address.</w:t>
      </w:r>
    </w:p>
    <w:p w14:paraId="5F9F40BE" w14:textId="77777777" w:rsidR="001E3514" w:rsidRDefault="001E3514">
      <w:pPr>
        <w:spacing w:line="320" w:lineRule="auto"/>
        <w:rPr>
          <w:rFonts w:ascii="Calibri" w:eastAsia="Calibri" w:hAnsi="Calibri" w:cs="Calibri"/>
          <w:sz w:val="24"/>
          <w:szCs w:val="24"/>
        </w:rPr>
      </w:pPr>
    </w:p>
    <w:p w14:paraId="7B83B507" w14:textId="567FC063" w:rsidR="001E3514" w:rsidRDefault="004F3F9B">
      <w:pPr>
        <w:widowControl/>
        <w:numPr>
          <w:ilvl w:val="0"/>
          <w:numId w:val="4"/>
        </w:numPr>
        <w:pBdr>
          <w:top w:val="nil"/>
          <w:left w:val="nil"/>
          <w:bottom w:val="nil"/>
          <w:right w:val="nil"/>
          <w:between w:val="nil"/>
        </w:pBdr>
        <w:tabs>
          <w:tab w:val="left" w:pos="567"/>
        </w:tabs>
        <w:spacing w:after="200" w:line="320" w:lineRule="auto"/>
        <w:jc w:val="left"/>
        <w:rPr>
          <w:rFonts w:ascii="Calibri" w:eastAsia="Calibri" w:hAnsi="Calibri" w:cs="Calibri"/>
          <w:b/>
          <w:color w:val="000000"/>
          <w:sz w:val="28"/>
          <w:szCs w:val="28"/>
        </w:rPr>
      </w:pPr>
      <w:r>
        <w:rPr>
          <w:rFonts w:ascii="Calibri" w:eastAsia="Calibri" w:hAnsi="Calibri" w:cs="Calibri"/>
          <w:b/>
          <w:color w:val="000000"/>
          <w:sz w:val="28"/>
          <w:szCs w:val="28"/>
        </w:rPr>
        <w:t xml:space="preserve">Requirements for </w:t>
      </w:r>
      <w:r w:rsidR="000914D5">
        <w:rPr>
          <w:rFonts w:ascii="Calibri" w:eastAsia="Calibri" w:hAnsi="Calibri" w:cs="Calibri"/>
          <w:b/>
          <w:color w:val="000000"/>
          <w:sz w:val="28"/>
          <w:szCs w:val="28"/>
        </w:rPr>
        <w:t xml:space="preserve">application </w:t>
      </w:r>
    </w:p>
    <w:p w14:paraId="2A90AFA3" w14:textId="3FE91BC5" w:rsidR="00EE6816" w:rsidRPr="00B22556" w:rsidRDefault="00EE6816">
      <w:pPr>
        <w:tabs>
          <w:tab w:val="left" w:pos="567"/>
        </w:tabs>
        <w:spacing w:line="320" w:lineRule="auto"/>
        <w:rPr>
          <w:rFonts w:ascii="Calibri" w:eastAsiaTheme="minorEastAsia" w:hAnsi="Calibri" w:cs="Calibri"/>
          <w:color w:val="000000"/>
          <w:sz w:val="22"/>
          <w:szCs w:val="22"/>
        </w:rPr>
      </w:pPr>
      <w:r w:rsidRPr="00B22556">
        <w:rPr>
          <w:rFonts w:ascii="Calibri" w:eastAsiaTheme="minorEastAsia" w:hAnsi="Calibri" w:cs="Calibri" w:hint="cs"/>
          <w:color w:val="000000"/>
          <w:sz w:val="22"/>
          <w:szCs w:val="22"/>
        </w:rPr>
        <w:lastRenderedPageBreak/>
        <w:t>The applicants must fill out the Application Form ((4) below) by themselves and s</w:t>
      </w:r>
      <w:r w:rsidR="00600D4D">
        <w:rPr>
          <w:rFonts w:ascii="Calibri" w:eastAsiaTheme="minorEastAsia" w:hAnsi="Calibri" w:cs="Calibri" w:hint="cs"/>
          <w:color w:val="000000"/>
          <w:sz w:val="22"/>
          <w:szCs w:val="22"/>
        </w:rPr>
        <w:t>ubmit below documents (1) and (2</w:t>
      </w:r>
      <w:r w:rsidRPr="00B22556">
        <w:rPr>
          <w:rFonts w:ascii="Calibri" w:eastAsiaTheme="minorEastAsia" w:hAnsi="Calibri" w:cs="Calibri" w:hint="cs"/>
          <w:color w:val="000000"/>
          <w:sz w:val="22"/>
          <w:szCs w:val="22"/>
        </w:rPr>
        <w:t xml:space="preserve">) to AFS through </w:t>
      </w:r>
      <w:r w:rsidRPr="00B22556">
        <w:rPr>
          <w:rFonts w:ascii="Calibri" w:eastAsiaTheme="minorEastAsia" w:hAnsi="Calibri" w:cs="Calibri"/>
          <w:color w:val="000000"/>
          <w:sz w:val="22"/>
          <w:szCs w:val="22"/>
        </w:rPr>
        <w:t>the</w:t>
      </w:r>
      <w:r w:rsidRPr="00B22556">
        <w:rPr>
          <w:rFonts w:ascii="Calibri" w:eastAsiaTheme="minorEastAsia" w:hAnsi="Calibri" w:cs="Calibri" w:hint="cs"/>
          <w:color w:val="000000"/>
          <w:sz w:val="22"/>
          <w:szCs w:val="22"/>
        </w:rPr>
        <w:t xml:space="preserve"> </w:t>
      </w:r>
      <w:r w:rsidRPr="00B22556">
        <w:rPr>
          <w:rFonts w:ascii="Calibri" w:eastAsiaTheme="minorEastAsia" w:hAnsi="Calibri" w:cs="Calibri"/>
          <w:color w:val="000000"/>
          <w:sz w:val="22"/>
          <w:szCs w:val="22"/>
        </w:rPr>
        <w:t xml:space="preserve">Online Entry Form. </w:t>
      </w:r>
    </w:p>
    <w:p w14:paraId="06C4BEFD" w14:textId="084DDEEF" w:rsidR="001E3514" w:rsidRPr="00B22556" w:rsidRDefault="00EE6816">
      <w:pPr>
        <w:tabs>
          <w:tab w:val="left" w:pos="567"/>
        </w:tabs>
        <w:spacing w:line="320" w:lineRule="auto"/>
        <w:rPr>
          <w:rFonts w:ascii="Calibri" w:eastAsiaTheme="minorEastAsia" w:hAnsi="Calibri" w:cs="Calibri"/>
          <w:b/>
          <w:color w:val="000000"/>
          <w:sz w:val="22"/>
          <w:szCs w:val="22"/>
        </w:rPr>
      </w:pPr>
      <w:r w:rsidRPr="00B22556">
        <w:rPr>
          <w:rFonts w:ascii="Calibri" w:eastAsiaTheme="minorEastAsia" w:hAnsi="Calibri" w:cs="Calibri"/>
          <w:b/>
          <w:color w:val="FF0000"/>
          <w:sz w:val="22"/>
          <w:szCs w:val="22"/>
        </w:rPr>
        <w:t>Deadline:</w:t>
      </w:r>
      <w:r w:rsidRPr="00B22556">
        <w:rPr>
          <w:rFonts w:ascii="Calibri" w:eastAsiaTheme="minorEastAsia" w:hAnsi="Calibri" w:cs="Calibri"/>
          <w:b/>
          <w:color w:val="FF0000"/>
          <w:sz w:val="22"/>
          <w:szCs w:val="22"/>
          <w:u w:val="single"/>
        </w:rPr>
        <w:t xml:space="preserve"> December 8, 2023</w:t>
      </w:r>
      <w:r w:rsidRPr="00B22556">
        <w:rPr>
          <w:rFonts w:ascii="Calibri" w:eastAsiaTheme="minorEastAsia" w:hAnsi="Calibri" w:cs="Calibri"/>
          <w:b/>
          <w:color w:val="000000"/>
          <w:sz w:val="22"/>
          <w:szCs w:val="22"/>
        </w:rPr>
        <w:t xml:space="preserve"> </w:t>
      </w:r>
    </w:p>
    <w:p w14:paraId="2E6E3923" w14:textId="5DB9B72C" w:rsidR="00EE6816" w:rsidRPr="00B22556" w:rsidRDefault="00EE6816">
      <w:pPr>
        <w:tabs>
          <w:tab w:val="left" w:pos="567"/>
        </w:tabs>
        <w:spacing w:line="320" w:lineRule="auto"/>
        <w:rPr>
          <w:rFonts w:ascii="Calibri" w:eastAsiaTheme="minorEastAsia" w:hAnsi="Calibri" w:cs="Calibri"/>
          <w:b/>
          <w:color w:val="000000"/>
          <w:sz w:val="22"/>
          <w:szCs w:val="22"/>
        </w:rPr>
      </w:pPr>
      <w:r w:rsidRPr="00B22556">
        <w:rPr>
          <w:rFonts w:ascii="Calibri" w:eastAsiaTheme="minorEastAsia" w:hAnsi="Calibri" w:cs="Calibri"/>
          <w:b/>
          <w:color w:val="000000"/>
          <w:sz w:val="22"/>
          <w:szCs w:val="22"/>
        </w:rPr>
        <w:t xml:space="preserve">The link (URL) of Entry Form:  </w:t>
      </w:r>
      <w:hyperlink r:id="rId9" w:history="1">
        <w:r w:rsidRPr="00B22556">
          <w:rPr>
            <w:rStyle w:val="af0"/>
            <w:rFonts w:ascii="Calibri" w:eastAsiaTheme="minorEastAsia" w:hAnsi="Calibri" w:cs="Calibri"/>
            <w:b/>
            <w:sz w:val="22"/>
            <w:szCs w:val="22"/>
          </w:rPr>
          <w:t>https://form.run/@sicacuba</w:t>
        </w:r>
      </w:hyperlink>
    </w:p>
    <w:p w14:paraId="6004924D" w14:textId="77777777" w:rsidR="00EE6816" w:rsidRPr="00B22556" w:rsidRDefault="00EE6816">
      <w:pPr>
        <w:tabs>
          <w:tab w:val="left" w:pos="567"/>
        </w:tabs>
        <w:spacing w:line="320" w:lineRule="auto"/>
        <w:rPr>
          <w:rFonts w:ascii="Calibri" w:eastAsiaTheme="minorEastAsia" w:hAnsi="Calibri" w:cs="Calibri"/>
          <w:b/>
          <w:color w:val="000000"/>
          <w:sz w:val="28"/>
          <w:szCs w:val="28"/>
        </w:rPr>
      </w:pPr>
    </w:p>
    <w:p w14:paraId="44DFA3B0" w14:textId="77777777" w:rsidR="001E3514" w:rsidRDefault="004F3F9B">
      <w:pPr>
        <w:widowControl/>
        <w:numPr>
          <w:ilvl w:val="0"/>
          <w:numId w:val="12"/>
        </w:numPr>
        <w:pBdr>
          <w:top w:val="nil"/>
          <w:left w:val="nil"/>
          <w:bottom w:val="nil"/>
          <w:right w:val="nil"/>
          <w:between w:val="nil"/>
        </w:pBdr>
        <w:spacing w:after="200" w:line="276" w:lineRule="auto"/>
        <w:jc w:val="left"/>
        <w:rPr>
          <w:rFonts w:ascii="Calibri" w:eastAsia="Calibri" w:hAnsi="Calibri" w:cs="Calibri"/>
          <w:b/>
          <w:color w:val="000000"/>
          <w:sz w:val="24"/>
          <w:szCs w:val="24"/>
        </w:rPr>
      </w:pPr>
      <w:r>
        <w:rPr>
          <w:rFonts w:ascii="Calibri" w:eastAsia="Calibri" w:hAnsi="Calibri" w:cs="Calibri"/>
          <w:b/>
          <w:color w:val="000000"/>
          <w:sz w:val="24"/>
          <w:szCs w:val="24"/>
        </w:rPr>
        <w:t>Passport copy</w:t>
      </w:r>
      <w:r w:rsidR="00A4376E">
        <w:rPr>
          <w:rFonts w:ascii="Calibri" w:eastAsia="Calibri" w:hAnsi="Calibri" w:cs="Calibri"/>
          <w:b/>
          <w:color w:val="000000"/>
          <w:sz w:val="24"/>
          <w:szCs w:val="24"/>
        </w:rPr>
        <w:t xml:space="preserve"> </w:t>
      </w:r>
    </w:p>
    <w:p w14:paraId="52975E1E" w14:textId="2738CF9A" w:rsidR="001E3514" w:rsidRDefault="004F3F9B">
      <w:pPr>
        <w:ind w:left="210"/>
        <w:rPr>
          <w:rFonts w:ascii="Calibri" w:eastAsia="Calibri" w:hAnsi="Calibri" w:cs="Calibri"/>
          <w:color w:val="000000"/>
          <w:sz w:val="24"/>
          <w:szCs w:val="24"/>
        </w:rPr>
      </w:pPr>
      <w:r>
        <w:rPr>
          <w:rFonts w:ascii="Calibri" w:eastAsia="Calibri" w:hAnsi="Calibri" w:cs="Calibri"/>
          <w:sz w:val="24"/>
          <w:szCs w:val="24"/>
        </w:rPr>
        <w:t>The applicant must submit a copy of the photo page of their passport (</w:t>
      </w:r>
      <w:proofErr w:type="spellStart"/>
      <w:r>
        <w:rPr>
          <w:rFonts w:ascii="Calibri" w:eastAsia="Calibri" w:hAnsi="Calibri" w:cs="Calibri"/>
          <w:sz w:val="24"/>
          <w:szCs w:val="24"/>
        </w:rPr>
        <w:t>colored</w:t>
      </w:r>
      <w:proofErr w:type="spellEnd"/>
      <w:r>
        <w:rPr>
          <w:rFonts w:ascii="Calibri" w:eastAsia="Calibri" w:hAnsi="Calibri" w:cs="Calibri"/>
          <w:sz w:val="24"/>
          <w:szCs w:val="24"/>
        </w:rPr>
        <w:t xml:space="preserve"> or black and white).  </w:t>
      </w:r>
      <w:r>
        <w:rPr>
          <w:rFonts w:ascii="Calibri" w:eastAsia="Calibri" w:hAnsi="Calibri" w:cs="Calibri"/>
          <w:sz w:val="24"/>
          <w:szCs w:val="24"/>
          <w:u w:val="single"/>
        </w:rPr>
        <w:t>The copy should be clear, complete and large enough to find everything on the page legible</w:t>
      </w:r>
      <w:r>
        <w:rPr>
          <w:rFonts w:ascii="Calibri" w:eastAsia="Calibri" w:hAnsi="Calibri" w:cs="Calibri"/>
          <w:sz w:val="24"/>
          <w:szCs w:val="24"/>
        </w:rPr>
        <w:t xml:space="preserve">. </w:t>
      </w:r>
      <w:r>
        <w:rPr>
          <w:rFonts w:ascii="Calibri" w:eastAsia="Calibri" w:hAnsi="Calibri" w:cs="Calibri"/>
          <w:color w:val="000000"/>
          <w:sz w:val="24"/>
          <w:szCs w:val="24"/>
        </w:rPr>
        <w:t xml:space="preserve">These document(s) should be uploaded when they fill out the Online Entry Form. </w:t>
      </w:r>
    </w:p>
    <w:p w14:paraId="1402942C" w14:textId="77777777" w:rsidR="001E3514" w:rsidRDefault="001E3514">
      <w:pPr>
        <w:tabs>
          <w:tab w:val="left" w:pos="567"/>
        </w:tabs>
        <w:spacing w:line="320" w:lineRule="auto"/>
        <w:rPr>
          <w:rFonts w:ascii="Calibri" w:eastAsia="Calibri" w:hAnsi="Calibri" w:cs="Calibri"/>
          <w:b/>
          <w:color w:val="000000"/>
          <w:sz w:val="24"/>
          <w:szCs w:val="24"/>
        </w:rPr>
      </w:pPr>
    </w:p>
    <w:p w14:paraId="41FB0558" w14:textId="77777777" w:rsidR="001E3514" w:rsidRDefault="004F3F9B">
      <w:pPr>
        <w:tabs>
          <w:tab w:val="left" w:pos="567"/>
        </w:tabs>
        <w:spacing w:line="320" w:lineRule="auto"/>
        <w:rPr>
          <w:rFonts w:ascii="Calibri" w:eastAsia="Calibri" w:hAnsi="Calibri" w:cs="Calibri"/>
          <w:b/>
          <w:color w:val="000000"/>
          <w:sz w:val="24"/>
          <w:szCs w:val="24"/>
        </w:rPr>
      </w:pPr>
      <w:r>
        <w:rPr>
          <w:noProof/>
          <w:lang w:val="en-US"/>
        </w:rPr>
        <w:drawing>
          <wp:anchor distT="0" distB="0" distL="114300" distR="114300" simplePos="0" relativeHeight="251658240" behindDoc="0" locked="0" layoutInCell="1" hidden="0" allowOverlap="1" wp14:anchorId="63A38D17" wp14:editId="1468A9F3">
            <wp:simplePos x="0" y="0"/>
            <wp:positionH relativeFrom="column">
              <wp:posOffset>3</wp:posOffset>
            </wp:positionH>
            <wp:positionV relativeFrom="paragraph">
              <wp:posOffset>-633</wp:posOffset>
            </wp:positionV>
            <wp:extent cx="1436354" cy="1983878"/>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36354" cy="1983878"/>
                    </a:xfrm>
                    <a:prstGeom prst="rect">
                      <a:avLst/>
                    </a:prstGeom>
                    <a:ln/>
                  </pic:spPr>
                </pic:pic>
              </a:graphicData>
            </a:graphic>
          </wp:anchor>
        </w:drawing>
      </w:r>
    </w:p>
    <w:p w14:paraId="5608E4FF" w14:textId="77777777" w:rsidR="001E3514" w:rsidRDefault="001E3514">
      <w:pPr>
        <w:tabs>
          <w:tab w:val="left" w:pos="567"/>
        </w:tabs>
        <w:spacing w:line="320" w:lineRule="auto"/>
        <w:rPr>
          <w:rFonts w:ascii="Calibri" w:eastAsia="Calibri" w:hAnsi="Calibri" w:cs="Calibri"/>
          <w:b/>
          <w:color w:val="000000"/>
          <w:sz w:val="24"/>
          <w:szCs w:val="24"/>
        </w:rPr>
      </w:pPr>
    </w:p>
    <w:p w14:paraId="2E45F749" w14:textId="77777777" w:rsidR="001E3514" w:rsidRDefault="001E3514">
      <w:pPr>
        <w:tabs>
          <w:tab w:val="left" w:pos="567"/>
        </w:tabs>
        <w:spacing w:line="320" w:lineRule="auto"/>
        <w:rPr>
          <w:rFonts w:ascii="Calibri" w:eastAsia="Calibri" w:hAnsi="Calibri" w:cs="Calibri"/>
          <w:b/>
          <w:color w:val="000000"/>
          <w:sz w:val="24"/>
          <w:szCs w:val="24"/>
        </w:rPr>
      </w:pPr>
    </w:p>
    <w:p w14:paraId="4D2C6D88" w14:textId="77777777" w:rsidR="001E3514" w:rsidRDefault="001E3514">
      <w:pPr>
        <w:tabs>
          <w:tab w:val="left" w:pos="567"/>
        </w:tabs>
        <w:spacing w:line="320" w:lineRule="auto"/>
        <w:rPr>
          <w:rFonts w:ascii="Calibri" w:eastAsia="Calibri" w:hAnsi="Calibri" w:cs="Calibri"/>
          <w:b/>
          <w:color w:val="000000"/>
          <w:sz w:val="24"/>
          <w:szCs w:val="24"/>
        </w:rPr>
      </w:pPr>
    </w:p>
    <w:p w14:paraId="3C72D538" w14:textId="77777777" w:rsidR="001E3514" w:rsidRDefault="001E3514">
      <w:pPr>
        <w:tabs>
          <w:tab w:val="left" w:pos="567"/>
        </w:tabs>
        <w:spacing w:line="320" w:lineRule="auto"/>
        <w:rPr>
          <w:rFonts w:ascii="Calibri" w:eastAsia="Calibri" w:hAnsi="Calibri" w:cs="Calibri"/>
          <w:b/>
          <w:color w:val="000000"/>
          <w:sz w:val="24"/>
          <w:szCs w:val="24"/>
        </w:rPr>
      </w:pPr>
    </w:p>
    <w:p w14:paraId="1C6AA4E1" w14:textId="77777777" w:rsidR="001E3514" w:rsidRDefault="001E3514">
      <w:pPr>
        <w:tabs>
          <w:tab w:val="left" w:pos="567"/>
        </w:tabs>
        <w:spacing w:line="320" w:lineRule="auto"/>
        <w:rPr>
          <w:rFonts w:ascii="Calibri" w:eastAsia="Calibri" w:hAnsi="Calibri" w:cs="Calibri"/>
          <w:b/>
          <w:color w:val="000000"/>
          <w:sz w:val="24"/>
          <w:szCs w:val="24"/>
        </w:rPr>
      </w:pPr>
    </w:p>
    <w:p w14:paraId="424415EB" w14:textId="77777777" w:rsidR="001E3514" w:rsidRDefault="001E3514">
      <w:pPr>
        <w:tabs>
          <w:tab w:val="left" w:pos="567"/>
        </w:tabs>
        <w:spacing w:line="320" w:lineRule="auto"/>
        <w:rPr>
          <w:rFonts w:ascii="Calibri" w:eastAsia="Calibri" w:hAnsi="Calibri" w:cs="Calibri"/>
          <w:b/>
          <w:color w:val="000000"/>
          <w:sz w:val="24"/>
          <w:szCs w:val="24"/>
        </w:rPr>
      </w:pPr>
    </w:p>
    <w:p w14:paraId="4909AB77" w14:textId="77777777" w:rsidR="001E3514" w:rsidRDefault="001E3514">
      <w:pPr>
        <w:tabs>
          <w:tab w:val="left" w:pos="567"/>
        </w:tabs>
        <w:spacing w:line="320" w:lineRule="auto"/>
        <w:rPr>
          <w:rFonts w:ascii="Calibri" w:eastAsia="Calibri" w:hAnsi="Calibri" w:cs="Calibri"/>
          <w:b/>
          <w:color w:val="000000"/>
          <w:sz w:val="24"/>
          <w:szCs w:val="24"/>
        </w:rPr>
      </w:pPr>
    </w:p>
    <w:p w14:paraId="1303DEEE" w14:textId="77777777" w:rsidR="001E3514" w:rsidRDefault="001E3514">
      <w:pPr>
        <w:tabs>
          <w:tab w:val="left" w:pos="567"/>
        </w:tabs>
        <w:spacing w:line="320" w:lineRule="auto"/>
        <w:rPr>
          <w:rFonts w:ascii="Calibri" w:eastAsia="Calibri" w:hAnsi="Calibri" w:cs="Calibri"/>
          <w:b/>
          <w:color w:val="000000"/>
          <w:sz w:val="24"/>
          <w:szCs w:val="24"/>
        </w:rPr>
      </w:pPr>
    </w:p>
    <w:p w14:paraId="168C1D1E" w14:textId="77777777" w:rsidR="001E3514" w:rsidRDefault="001E3514">
      <w:pPr>
        <w:tabs>
          <w:tab w:val="left" w:pos="567"/>
        </w:tabs>
        <w:spacing w:line="320" w:lineRule="auto"/>
        <w:rPr>
          <w:rFonts w:ascii="Calibri" w:eastAsia="Calibri" w:hAnsi="Calibri" w:cs="Calibri"/>
          <w:b/>
          <w:color w:val="000000"/>
          <w:sz w:val="24"/>
          <w:szCs w:val="24"/>
        </w:rPr>
      </w:pPr>
    </w:p>
    <w:p w14:paraId="1845B469" w14:textId="77777777" w:rsidR="001E3514" w:rsidRDefault="001E3514">
      <w:pPr>
        <w:tabs>
          <w:tab w:val="left" w:pos="567"/>
        </w:tabs>
        <w:spacing w:line="320" w:lineRule="auto"/>
        <w:rPr>
          <w:rFonts w:ascii="Calibri" w:eastAsia="Calibri" w:hAnsi="Calibri" w:cs="Calibri"/>
          <w:b/>
          <w:color w:val="000000"/>
          <w:sz w:val="24"/>
          <w:szCs w:val="24"/>
        </w:rPr>
      </w:pPr>
    </w:p>
    <w:p w14:paraId="4526CF93" w14:textId="77777777" w:rsidR="001E3514" w:rsidRDefault="004F3F9B">
      <w:pPr>
        <w:widowControl/>
        <w:numPr>
          <w:ilvl w:val="0"/>
          <w:numId w:val="12"/>
        </w:numPr>
        <w:pBdr>
          <w:top w:val="nil"/>
          <w:left w:val="nil"/>
          <w:bottom w:val="nil"/>
          <w:right w:val="nil"/>
          <w:between w:val="nil"/>
        </w:pBdr>
        <w:spacing w:after="200" w:line="276" w:lineRule="auto"/>
        <w:jc w:val="left"/>
        <w:rPr>
          <w:rFonts w:ascii="Calibri" w:eastAsia="Calibri" w:hAnsi="Calibri" w:cs="Calibri"/>
          <w:b/>
          <w:color w:val="FF0000"/>
          <w:sz w:val="24"/>
          <w:szCs w:val="24"/>
          <w:u w:val="single"/>
        </w:rPr>
      </w:pPr>
      <w:r>
        <w:rPr>
          <w:rFonts w:ascii="Calibri" w:eastAsia="Calibri" w:hAnsi="Calibri" w:cs="Calibri"/>
          <w:b/>
          <w:color w:val="000000"/>
          <w:sz w:val="24"/>
          <w:szCs w:val="24"/>
        </w:rPr>
        <w:t>Letter of Understanding</w:t>
      </w:r>
    </w:p>
    <w:p w14:paraId="7CF6136A" w14:textId="77777777" w:rsidR="001E3514" w:rsidRDefault="004F3F9B">
      <w:pPr>
        <w:ind w:left="210"/>
        <w:rPr>
          <w:rFonts w:ascii="Calibri" w:eastAsia="Calibri" w:hAnsi="Calibri" w:cs="Calibri"/>
          <w:color w:val="000000"/>
          <w:sz w:val="24"/>
          <w:szCs w:val="24"/>
        </w:rPr>
      </w:pPr>
      <w:r>
        <w:rPr>
          <w:rFonts w:ascii="Calibri" w:eastAsia="Calibri" w:hAnsi="Calibri" w:cs="Calibri"/>
          <w:color w:val="000000"/>
          <w:sz w:val="24"/>
          <w:szCs w:val="24"/>
        </w:rPr>
        <w:t xml:space="preserve">The applicant must carefully read and sign the </w:t>
      </w:r>
      <w:r>
        <w:rPr>
          <w:rFonts w:ascii="Calibri" w:eastAsia="Calibri" w:hAnsi="Calibri" w:cs="Calibri"/>
          <w:b/>
          <w:color w:val="000000"/>
          <w:sz w:val="24"/>
          <w:szCs w:val="24"/>
        </w:rPr>
        <w:t>Letter of Understanding</w:t>
      </w:r>
      <w:r>
        <w:rPr>
          <w:rFonts w:ascii="Calibri" w:eastAsia="Calibri" w:hAnsi="Calibri" w:cs="Calibri"/>
          <w:color w:val="000000"/>
          <w:sz w:val="24"/>
          <w:szCs w:val="24"/>
        </w:rPr>
        <w:t>. The document should be uploaded when they fill out the Online Entry Form.</w:t>
      </w:r>
    </w:p>
    <w:p w14:paraId="0753C19F" w14:textId="77777777" w:rsidR="001E3514" w:rsidRDefault="001E3514">
      <w:pPr>
        <w:rPr>
          <w:rFonts w:ascii="Calibri" w:eastAsia="Calibri" w:hAnsi="Calibri" w:cs="Calibri"/>
          <w:b/>
          <w:i/>
          <w:color w:val="FF0000"/>
          <w:sz w:val="24"/>
          <w:szCs w:val="24"/>
          <w:u w:val="single"/>
        </w:rPr>
      </w:pPr>
    </w:p>
    <w:p w14:paraId="3337AAD5" w14:textId="77777777" w:rsidR="001E3514" w:rsidRDefault="004F3F9B">
      <w:pPr>
        <w:widowControl/>
        <w:numPr>
          <w:ilvl w:val="0"/>
          <w:numId w:val="12"/>
        </w:numPr>
        <w:pBdr>
          <w:top w:val="nil"/>
          <w:left w:val="nil"/>
          <w:bottom w:val="nil"/>
          <w:right w:val="nil"/>
          <w:between w:val="nil"/>
        </w:pBdr>
        <w:spacing w:after="200" w:line="276" w:lineRule="auto"/>
        <w:jc w:val="left"/>
        <w:rPr>
          <w:rFonts w:ascii="Calibri" w:eastAsia="Calibri" w:hAnsi="Calibri" w:cs="Calibri"/>
          <w:b/>
          <w:color w:val="000000"/>
          <w:sz w:val="24"/>
          <w:szCs w:val="24"/>
        </w:rPr>
      </w:pPr>
      <w:r>
        <w:rPr>
          <w:rFonts w:ascii="Calibri" w:eastAsia="Calibri" w:hAnsi="Calibri" w:cs="Calibri"/>
          <w:b/>
          <w:color w:val="000000"/>
          <w:sz w:val="24"/>
          <w:szCs w:val="24"/>
        </w:rPr>
        <w:t xml:space="preserve">Visa Application Form* </w:t>
      </w:r>
      <w:r w:rsidR="00A4376E">
        <w:rPr>
          <w:rFonts w:ascii="Calibri" w:eastAsia="Calibri" w:hAnsi="Calibri" w:cs="Calibri"/>
          <w:b/>
          <w:color w:val="000000"/>
          <w:sz w:val="24"/>
          <w:szCs w:val="24"/>
        </w:rPr>
        <w:t>(only for applicants from Nicaragua, Panama and Cuba)</w:t>
      </w:r>
    </w:p>
    <w:p w14:paraId="79A17E73" w14:textId="0293D49F" w:rsidR="001E3514" w:rsidRDefault="004F3F9B">
      <w:pPr>
        <w:ind w:left="210"/>
        <w:rPr>
          <w:rFonts w:ascii="Calibri" w:eastAsia="Calibri" w:hAnsi="Calibri" w:cs="Calibri"/>
          <w:sz w:val="24"/>
          <w:szCs w:val="24"/>
        </w:rPr>
      </w:pPr>
      <w:r>
        <w:rPr>
          <w:rFonts w:ascii="Calibri" w:eastAsia="Calibri" w:hAnsi="Calibri" w:cs="Calibri"/>
          <w:sz w:val="24"/>
          <w:szCs w:val="24"/>
        </w:rPr>
        <w:t>The applicant must carefully read</w:t>
      </w:r>
      <w:r w:rsidR="00600D4D">
        <w:rPr>
          <w:rFonts w:ascii="Calibri" w:eastAsia="Calibri" w:hAnsi="Calibri" w:cs="Calibri"/>
          <w:sz w:val="24"/>
          <w:szCs w:val="24"/>
        </w:rPr>
        <w:t xml:space="preserve"> the instruction on the web page of the Embassy of Japan and apply for a visa to the Embassy of Japan</w:t>
      </w:r>
      <w:r>
        <w:rPr>
          <w:rFonts w:ascii="Calibri" w:eastAsia="Calibri" w:hAnsi="Calibri" w:cs="Calibri"/>
          <w:sz w:val="24"/>
          <w:szCs w:val="24"/>
        </w:rPr>
        <w:t>.</w:t>
      </w:r>
      <w:r>
        <w:t xml:space="preserve"> </w:t>
      </w:r>
    </w:p>
    <w:p w14:paraId="437CF026" w14:textId="498104D6" w:rsidR="001E3514" w:rsidRDefault="004F3F9B">
      <w:pPr>
        <w:ind w:left="210"/>
        <w:rPr>
          <w:rFonts w:ascii="Calibri" w:eastAsia="Calibri" w:hAnsi="Calibri" w:cs="Calibri"/>
          <w:sz w:val="24"/>
          <w:szCs w:val="24"/>
        </w:rPr>
      </w:pPr>
      <w:r>
        <w:rPr>
          <w:rFonts w:ascii="Calibri" w:eastAsia="Calibri" w:hAnsi="Calibri" w:cs="Calibri"/>
          <w:sz w:val="24"/>
          <w:szCs w:val="24"/>
        </w:rPr>
        <w:t xml:space="preserve">* The following </w:t>
      </w:r>
      <w:r w:rsidR="000914D5">
        <w:rPr>
          <w:rFonts w:ascii="Calibri" w:eastAsia="Calibri" w:hAnsi="Calibri" w:cs="Calibri"/>
          <w:sz w:val="24"/>
          <w:szCs w:val="24"/>
        </w:rPr>
        <w:t xml:space="preserve">countries do not require </w:t>
      </w:r>
      <w:r>
        <w:rPr>
          <w:rFonts w:ascii="Calibri" w:eastAsia="Calibri" w:hAnsi="Calibri" w:cs="Calibri"/>
          <w:sz w:val="24"/>
          <w:szCs w:val="24"/>
        </w:rPr>
        <w:t xml:space="preserve">a visa. </w:t>
      </w:r>
    </w:p>
    <w:p w14:paraId="2B15AAB6" w14:textId="75A360ED" w:rsidR="001E3514" w:rsidRPr="00367915" w:rsidRDefault="004F3F9B">
      <w:pPr>
        <w:widowControl/>
        <w:pBdr>
          <w:top w:val="nil"/>
          <w:left w:val="nil"/>
          <w:bottom w:val="nil"/>
          <w:right w:val="nil"/>
          <w:between w:val="nil"/>
        </w:pBdr>
        <w:ind w:left="210"/>
        <w:jc w:val="left"/>
        <w:rPr>
          <w:rFonts w:ascii="Calibri" w:eastAsia="Calibri" w:hAnsi="Calibri" w:cs="Calibri"/>
          <w:sz w:val="24"/>
          <w:szCs w:val="24"/>
          <w:lang w:val="es-ES"/>
        </w:rPr>
      </w:pPr>
      <w:r w:rsidRPr="00367915">
        <w:rPr>
          <w:rFonts w:ascii="Calibri" w:eastAsia="Calibri" w:hAnsi="Calibri" w:cs="Calibri"/>
          <w:color w:val="000000"/>
          <w:sz w:val="24"/>
          <w:szCs w:val="24"/>
          <w:lang w:val="es-ES"/>
        </w:rPr>
        <w:t xml:space="preserve">Guatemala, Costa Rica, </w:t>
      </w:r>
      <w:proofErr w:type="spellStart"/>
      <w:r w:rsidRPr="00367915">
        <w:rPr>
          <w:rFonts w:ascii="Calibri" w:eastAsia="Calibri" w:hAnsi="Calibri" w:cs="Calibri"/>
          <w:color w:val="000000"/>
          <w:sz w:val="24"/>
          <w:szCs w:val="24"/>
          <w:lang w:val="es-ES"/>
        </w:rPr>
        <w:t>Dominican</w:t>
      </w:r>
      <w:proofErr w:type="spellEnd"/>
      <w:r w:rsidRPr="00367915">
        <w:rPr>
          <w:rFonts w:ascii="Calibri" w:eastAsia="Calibri" w:hAnsi="Calibri" w:cs="Calibri"/>
          <w:color w:val="000000"/>
          <w:sz w:val="24"/>
          <w:szCs w:val="24"/>
          <w:lang w:val="es-ES"/>
        </w:rPr>
        <w:t xml:space="preserve"> </w:t>
      </w:r>
      <w:proofErr w:type="spellStart"/>
      <w:r w:rsidRPr="00367915">
        <w:rPr>
          <w:rFonts w:ascii="Calibri" w:eastAsia="Calibri" w:hAnsi="Calibri" w:cs="Calibri"/>
          <w:color w:val="000000"/>
          <w:sz w:val="24"/>
          <w:szCs w:val="24"/>
          <w:lang w:val="es-ES"/>
        </w:rPr>
        <w:t>Republic</w:t>
      </w:r>
      <w:proofErr w:type="spellEnd"/>
      <w:r w:rsidRPr="00367915">
        <w:rPr>
          <w:rFonts w:ascii="Calibri" w:eastAsia="Calibri" w:hAnsi="Calibri" w:cs="Calibri"/>
          <w:color w:val="000000"/>
          <w:sz w:val="24"/>
          <w:szCs w:val="24"/>
          <w:lang w:val="es-ES"/>
        </w:rPr>
        <w:t xml:space="preserve">, Honduras, </w:t>
      </w:r>
      <w:r w:rsidR="00A4376E" w:rsidRPr="00367915">
        <w:rPr>
          <w:rFonts w:ascii="Calibri" w:eastAsia="Calibri" w:hAnsi="Calibri" w:cs="Calibri"/>
          <w:color w:val="000000"/>
          <w:sz w:val="24"/>
          <w:szCs w:val="24"/>
          <w:lang w:val="es-ES"/>
        </w:rPr>
        <w:t xml:space="preserve">and </w:t>
      </w:r>
      <w:r w:rsidRPr="00367915">
        <w:rPr>
          <w:rFonts w:ascii="Calibri" w:eastAsia="Calibri" w:hAnsi="Calibri" w:cs="Calibri"/>
          <w:color w:val="000000"/>
          <w:sz w:val="24"/>
          <w:szCs w:val="24"/>
          <w:lang w:val="es-ES"/>
        </w:rPr>
        <w:t>El Salvador</w:t>
      </w:r>
    </w:p>
    <w:p w14:paraId="7942D7D6" w14:textId="77777777" w:rsidR="001E3514" w:rsidRPr="00367915" w:rsidRDefault="001E3514">
      <w:pPr>
        <w:widowControl/>
        <w:pBdr>
          <w:top w:val="nil"/>
          <w:left w:val="nil"/>
          <w:bottom w:val="nil"/>
          <w:right w:val="nil"/>
          <w:between w:val="nil"/>
        </w:pBdr>
        <w:ind w:left="210"/>
        <w:jc w:val="left"/>
        <w:rPr>
          <w:rFonts w:ascii="Calibri" w:eastAsia="Calibri" w:hAnsi="Calibri" w:cs="Calibri"/>
          <w:color w:val="FF0000"/>
          <w:sz w:val="24"/>
          <w:szCs w:val="24"/>
          <w:lang w:val="es-ES"/>
        </w:rPr>
      </w:pPr>
    </w:p>
    <w:p w14:paraId="145F3723" w14:textId="77777777" w:rsidR="001E3514" w:rsidRDefault="004F3F9B">
      <w:pPr>
        <w:widowControl/>
        <w:numPr>
          <w:ilvl w:val="0"/>
          <w:numId w:val="12"/>
        </w:numPr>
        <w:pBdr>
          <w:top w:val="nil"/>
          <w:left w:val="nil"/>
          <w:bottom w:val="nil"/>
          <w:right w:val="nil"/>
          <w:between w:val="nil"/>
        </w:pBdr>
        <w:spacing w:after="240" w:line="276" w:lineRule="auto"/>
        <w:jc w:val="left"/>
        <w:rPr>
          <w:rFonts w:ascii="Calibri" w:eastAsia="Calibri" w:hAnsi="Calibri" w:cs="Calibri"/>
          <w:b/>
          <w:color w:val="000000"/>
          <w:sz w:val="24"/>
          <w:szCs w:val="24"/>
        </w:rPr>
      </w:pPr>
      <w:r>
        <w:rPr>
          <w:rFonts w:ascii="Calibri" w:eastAsia="Calibri" w:hAnsi="Calibri" w:cs="Calibri"/>
          <w:b/>
          <w:color w:val="000000"/>
          <w:sz w:val="24"/>
          <w:szCs w:val="24"/>
        </w:rPr>
        <w:t>Application Form</w:t>
      </w:r>
    </w:p>
    <w:p w14:paraId="23D30013" w14:textId="77777777" w:rsidR="001E3514" w:rsidRDefault="004F3F9B">
      <w:pPr>
        <w:rPr>
          <w:rFonts w:ascii="Calibri" w:eastAsia="Calibri" w:hAnsi="Calibri" w:cs="Calibri"/>
          <w:color w:val="000000"/>
          <w:sz w:val="24"/>
          <w:szCs w:val="24"/>
        </w:rPr>
      </w:pPr>
      <w:r>
        <w:rPr>
          <w:rFonts w:ascii="Calibri" w:eastAsia="Calibri" w:hAnsi="Calibri" w:cs="Calibri"/>
          <w:color w:val="000000"/>
          <w:sz w:val="24"/>
          <w:szCs w:val="24"/>
        </w:rPr>
        <w:t xml:space="preserve">The applicant must fill out the </w:t>
      </w:r>
      <w:r>
        <w:rPr>
          <w:rFonts w:ascii="Calibri" w:eastAsia="Calibri" w:hAnsi="Calibri" w:cs="Calibri"/>
          <w:b/>
          <w:sz w:val="24"/>
          <w:szCs w:val="24"/>
        </w:rPr>
        <w:t xml:space="preserve">Online entry form </w:t>
      </w:r>
      <w:r>
        <w:rPr>
          <w:rFonts w:ascii="Calibri" w:eastAsia="Calibri" w:hAnsi="Calibri" w:cs="Calibri"/>
          <w:color w:val="000000"/>
          <w:sz w:val="24"/>
          <w:szCs w:val="24"/>
        </w:rPr>
        <w:t>completely with their correct information and upload necessary documents mentioned above.</w:t>
      </w:r>
      <w:r>
        <w:t xml:space="preserve"> </w:t>
      </w:r>
    </w:p>
    <w:p w14:paraId="72655522" w14:textId="77777777" w:rsidR="00BA3422" w:rsidRDefault="00BA3422">
      <w:pPr>
        <w:widowControl/>
        <w:spacing w:line="320" w:lineRule="auto"/>
        <w:jc w:val="left"/>
        <w:rPr>
          <w:rFonts w:ascii="Courier New" w:eastAsia="Courier New" w:hAnsi="Courier New" w:cs="Courier New"/>
          <w:b/>
          <w:color w:val="2C3E50"/>
          <w:sz w:val="24"/>
          <w:szCs w:val="24"/>
          <w:u w:val="single"/>
          <w:shd w:val="clear" w:color="auto" w:fill="F6F6FA"/>
        </w:rPr>
      </w:pPr>
    </w:p>
    <w:p w14:paraId="296D31CC" w14:textId="77777777" w:rsidR="001E3514" w:rsidRDefault="001E3514">
      <w:pPr>
        <w:widowControl/>
        <w:pBdr>
          <w:top w:val="nil"/>
          <w:left w:val="nil"/>
          <w:bottom w:val="nil"/>
          <w:right w:val="nil"/>
          <w:between w:val="nil"/>
        </w:pBdr>
        <w:spacing w:line="320" w:lineRule="auto"/>
        <w:jc w:val="left"/>
        <w:rPr>
          <w:rFonts w:ascii="Calibri" w:eastAsia="Calibri" w:hAnsi="Calibri" w:cs="Calibri"/>
          <w:b/>
          <w:sz w:val="24"/>
          <w:szCs w:val="24"/>
          <w:u w:val="single"/>
        </w:rPr>
      </w:pPr>
    </w:p>
    <w:p w14:paraId="5D1C18BA" w14:textId="77777777" w:rsidR="001E3514" w:rsidRPr="00BA3422" w:rsidRDefault="001E3514">
      <w:pPr>
        <w:widowControl/>
        <w:pBdr>
          <w:top w:val="nil"/>
          <w:left w:val="nil"/>
          <w:bottom w:val="nil"/>
          <w:right w:val="nil"/>
          <w:between w:val="nil"/>
        </w:pBdr>
        <w:spacing w:line="320" w:lineRule="auto"/>
        <w:jc w:val="left"/>
        <w:rPr>
          <w:rFonts w:ascii="Calibri" w:eastAsia="Calibri" w:hAnsi="Calibri" w:cs="Calibri"/>
          <w:b/>
          <w:sz w:val="24"/>
          <w:szCs w:val="24"/>
          <w:u w:val="single"/>
        </w:rPr>
      </w:pPr>
    </w:p>
    <w:p w14:paraId="19ED8B90" w14:textId="77777777" w:rsidR="001E3514" w:rsidRDefault="004F3F9B">
      <w:pPr>
        <w:widowControl/>
        <w:pBdr>
          <w:top w:val="nil"/>
          <w:left w:val="nil"/>
          <w:bottom w:val="nil"/>
          <w:right w:val="nil"/>
          <w:between w:val="nil"/>
        </w:pBdr>
        <w:spacing w:line="320" w:lineRule="auto"/>
        <w:jc w:val="left"/>
        <w:rPr>
          <w:rFonts w:ascii="Calibri" w:eastAsia="Calibri" w:hAnsi="Calibri" w:cs="Calibri"/>
          <w:b/>
          <w:color w:val="000000"/>
          <w:sz w:val="24"/>
          <w:szCs w:val="24"/>
          <w:u w:val="single"/>
        </w:rPr>
      </w:pPr>
      <w:r>
        <w:rPr>
          <w:rFonts w:ascii="Calibri" w:eastAsia="Calibri" w:hAnsi="Calibri" w:cs="Calibri"/>
          <w:b/>
          <w:color w:val="000000"/>
          <w:sz w:val="24"/>
          <w:szCs w:val="24"/>
          <w:u w:val="single"/>
        </w:rPr>
        <w:lastRenderedPageBreak/>
        <w:t>Notice</w:t>
      </w:r>
    </w:p>
    <w:p w14:paraId="3CFED16B" w14:textId="480FCC7D" w:rsidR="001E3514" w:rsidRDefault="004F3F9B">
      <w:pPr>
        <w:widowControl/>
        <w:numPr>
          <w:ilvl w:val="0"/>
          <w:numId w:val="10"/>
        </w:numPr>
        <w:pBdr>
          <w:top w:val="nil"/>
          <w:left w:val="nil"/>
          <w:bottom w:val="nil"/>
          <w:right w:val="nil"/>
          <w:between w:val="nil"/>
        </w:pBdr>
        <w:spacing w:line="320" w:lineRule="auto"/>
        <w:jc w:val="left"/>
        <w:rPr>
          <w:rFonts w:ascii="Calibri" w:eastAsia="Calibri" w:hAnsi="Calibri" w:cs="Calibri"/>
          <w:color w:val="000000"/>
          <w:sz w:val="24"/>
          <w:szCs w:val="24"/>
        </w:rPr>
      </w:pPr>
      <w:r>
        <w:rPr>
          <w:rFonts w:ascii="Calibri" w:eastAsia="Calibri" w:hAnsi="Calibri" w:cs="Calibri"/>
          <w:color w:val="000000"/>
          <w:sz w:val="24"/>
          <w:szCs w:val="24"/>
        </w:rPr>
        <w:t>AFS will notify the applicant of the receipt of above-mentioned documents after confirming applications and supporting documents.</w:t>
      </w:r>
    </w:p>
    <w:p w14:paraId="16B4C047" w14:textId="77777777" w:rsidR="001E3514" w:rsidRDefault="001E3514">
      <w:pPr>
        <w:widowControl/>
        <w:pBdr>
          <w:top w:val="nil"/>
          <w:left w:val="nil"/>
          <w:bottom w:val="nil"/>
          <w:right w:val="nil"/>
          <w:between w:val="nil"/>
        </w:pBdr>
        <w:spacing w:after="200" w:line="320" w:lineRule="auto"/>
        <w:jc w:val="left"/>
        <w:rPr>
          <w:rFonts w:ascii="Calibri" w:eastAsia="Calibri" w:hAnsi="Calibri" w:cs="Calibri"/>
          <w:b/>
          <w:color w:val="000000"/>
          <w:sz w:val="24"/>
          <w:szCs w:val="24"/>
          <w:u w:val="single"/>
        </w:rPr>
      </w:pPr>
    </w:p>
    <w:p w14:paraId="2F41256E" w14:textId="77777777" w:rsidR="001E3514" w:rsidRDefault="004F3F9B">
      <w:pPr>
        <w:spacing w:line="320" w:lineRule="auto"/>
        <w:rPr>
          <w:rFonts w:ascii="Calibri" w:eastAsia="Calibri" w:hAnsi="Calibri" w:cs="Calibri"/>
          <w:b/>
          <w:sz w:val="28"/>
          <w:szCs w:val="28"/>
        </w:rPr>
      </w:pPr>
      <w:r>
        <w:rPr>
          <w:rFonts w:ascii="Calibri" w:eastAsia="Calibri" w:hAnsi="Calibri" w:cs="Calibri"/>
          <w:b/>
          <w:sz w:val="28"/>
          <w:szCs w:val="28"/>
        </w:rPr>
        <w:t>Implementation Agency</w:t>
      </w:r>
    </w:p>
    <w:p w14:paraId="7145CB4B" w14:textId="77777777" w:rsidR="001E3514" w:rsidRDefault="004F3F9B">
      <w:pPr>
        <w:spacing w:line="340" w:lineRule="auto"/>
        <w:jc w:val="left"/>
        <w:rPr>
          <w:rFonts w:ascii="Calibri" w:eastAsia="Calibri" w:hAnsi="Calibri" w:cs="Calibri"/>
          <w:b/>
          <w:sz w:val="24"/>
          <w:szCs w:val="24"/>
        </w:rPr>
      </w:pPr>
      <w:r>
        <w:rPr>
          <w:rFonts w:ascii="Calibri" w:eastAsia="Calibri" w:hAnsi="Calibri" w:cs="Calibri"/>
          <w:sz w:val="24"/>
          <w:szCs w:val="24"/>
        </w:rPr>
        <w:t>AFS Japan (AFS Intercultural programs) is an official agent for Juntos!!2023 conducting the program schedule, travel arrangements and acceptance of the participants. AFS is a guarantor for their identity during the program in Japan.</w:t>
      </w:r>
    </w:p>
    <w:p w14:paraId="1D94F063" w14:textId="77777777" w:rsidR="001E3514" w:rsidRDefault="004F3F9B">
      <w:pPr>
        <w:rPr>
          <w:rFonts w:ascii="Calibri" w:eastAsia="Calibri" w:hAnsi="Calibri" w:cs="Calibri"/>
          <w:sz w:val="24"/>
          <w:szCs w:val="24"/>
          <w:highlight w:val="white"/>
        </w:rPr>
      </w:pPr>
      <w:r>
        <w:rPr>
          <w:rFonts w:ascii="Calibri" w:eastAsia="Calibri" w:hAnsi="Calibri" w:cs="Calibri"/>
          <w:sz w:val="24"/>
          <w:szCs w:val="24"/>
          <w:highlight w:val="white"/>
        </w:rPr>
        <w:t>Official Website: https://www.afs.or.jp/</w:t>
      </w:r>
    </w:p>
    <w:p w14:paraId="75D6CE6B" w14:textId="77777777" w:rsidR="001E3514" w:rsidRDefault="001E3514">
      <w:pPr>
        <w:tabs>
          <w:tab w:val="left" w:pos="567"/>
        </w:tabs>
        <w:spacing w:line="320" w:lineRule="auto"/>
        <w:rPr>
          <w:rFonts w:ascii="Calibri" w:eastAsia="Calibri" w:hAnsi="Calibri" w:cs="Calibri"/>
          <w:b/>
          <w:color w:val="000000"/>
          <w:sz w:val="24"/>
          <w:szCs w:val="24"/>
          <w:u w:val="single"/>
        </w:rPr>
      </w:pPr>
    </w:p>
    <w:p w14:paraId="4CB9D183" w14:textId="77777777" w:rsidR="001E3514" w:rsidRDefault="004F3F9B">
      <w:pPr>
        <w:tabs>
          <w:tab w:val="left" w:pos="567"/>
        </w:tabs>
        <w:spacing w:line="320" w:lineRule="auto"/>
        <w:rPr>
          <w:rFonts w:ascii="Calibri" w:eastAsia="Calibri" w:hAnsi="Calibri" w:cs="Calibri"/>
          <w:color w:val="000000"/>
          <w:sz w:val="24"/>
          <w:szCs w:val="24"/>
          <w:u w:val="single"/>
        </w:rPr>
      </w:pPr>
      <w:r>
        <w:rPr>
          <w:rFonts w:ascii="Calibri" w:eastAsia="Calibri" w:hAnsi="Calibri" w:cs="Calibri"/>
          <w:b/>
          <w:color w:val="000000"/>
          <w:sz w:val="24"/>
          <w:szCs w:val="24"/>
          <w:u w:val="single"/>
        </w:rPr>
        <w:t>Terms and Conditions</w:t>
      </w:r>
    </w:p>
    <w:p w14:paraId="0FA76523" w14:textId="77777777" w:rsidR="001E3514" w:rsidRDefault="004F3F9B">
      <w:pPr>
        <w:widowControl/>
        <w:numPr>
          <w:ilvl w:val="0"/>
          <w:numId w:val="2"/>
        </w:numPr>
        <w:pBdr>
          <w:top w:val="nil"/>
          <w:left w:val="nil"/>
          <w:bottom w:val="nil"/>
          <w:right w:val="nil"/>
          <w:between w:val="nil"/>
        </w:pBdr>
        <w:tabs>
          <w:tab w:val="left" w:pos="180"/>
        </w:tabs>
        <w:ind w:left="636" w:hanging="426"/>
        <w:jc w:val="left"/>
        <w:rPr>
          <w:rFonts w:ascii="Calibri" w:eastAsia="Calibri" w:hAnsi="Calibri" w:cs="Calibri"/>
          <w:color w:val="000000"/>
          <w:sz w:val="24"/>
          <w:szCs w:val="24"/>
        </w:rPr>
      </w:pPr>
      <w:r>
        <w:rPr>
          <w:rFonts w:ascii="Calibri" w:eastAsia="Calibri" w:hAnsi="Calibri" w:cs="Calibri"/>
          <w:b/>
          <w:color w:val="000000"/>
          <w:sz w:val="24"/>
          <w:szCs w:val="24"/>
        </w:rPr>
        <w:t>The following expenses are covered by the program.</w:t>
      </w:r>
    </w:p>
    <w:p w14:paraId="23DF9B53" w14:textId="77777777" w:rsidR="001E3514" w:rsidRDefault="004F3F9B">
      <w:pPr>
        <w:widowControl/>
        <w:numPr>
          <w:ilvl w:val="0"/>
          <w:numId w:val="5"/>
        </w:numPr>
        <w:pBdr>
          <w:top w:val="nil"/>
          <w:left w:val="nil"/>
          <w:bottom w:val="nil"/>
          <w:right w:val="nil"/>
          <w:between w:val="nil"/>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Round trip economy class international air ticket to/from Japan</w:t>
      </w:r>
    </w:p>
    <w:p w14:paraId="54568E0D" w14:textId="77777777" w:rsidR="001E3514" w:rsidRDefault="004F3F9B">
      <w:pPr>
        <w:widowControl/>
        <w:pBdr>
          <w:top w:val="nil"/>
          <w:left w:val="nil"/>
          <w:bottom w:val="nil"/>
          <w:right w:val="nil"/>
          <w:between w:val="nil"/>
        </w:pBdr>
        <w:tabs>
          <w:tab w:val="left" w:pos="426"/>
        </w:tabs>
        <w:ind w:left="397"/>
        <w:jc w:val="left"/>
        <w:rPr>
          <w:rFonts w:ascii="Calibri" w:eastAsia="Calibri" w:hAnsi="Calibri" w:cs="Calibri"/>
          <w:color w:val="000000"/>
          <w:sz w:val="24"/>
          <w:szCs w:val="24"/>
        </w:rPr>
      </w:pPr>
      <w:r>
        <w:rPr>
          <w:rFonts w:ascii="Calibri" w:eastAsia="Calibri" w:hAnsi="Calibri" w:cs="Calibri"/>
          <w:color w:val="000000"/>
          <w:sz w:val="24"/>
          <w:szCs w:val="24"/>
        </w:rPr>
        <w:t>The most convenient international airport will be chosen for the participants’ group. Airport tax and facility fees are included. Travel between the participant’s home and the designated airport and any excess baggage fees incurred during the program shall be paid by the participant. It is not allowed to change the designated flight or class even if the participant pays the cost.</w:t>
      </w:r>
    </w:p>
    <w:p w14:paraId="17946CD4" w14:textId="77777777" w:rsidR="001E3514" w:rsidRDefault="001E3514">
      <w:pPr>
        <w:widowControl/>
        <w:pBdr>
          <w:top w:val="nil"/>
          <w:left w:val="nil"/>
          <w:bottom w:val="nil"/>
          <w:right w:val="nil"/>
          <w:between w:val="nil"/>
        </w:pBdr>
        <w:tabs>
          <w:tab w:val="left" w:pos="426"/>
        </w:tabs>
        <w:ind w:left="397"/>
        <w:jc w:val="left"/>
        <w:rPr>
          <w:rFonts w:ascii="Calibri" w:eastAsia="Calibri" w:hAnsi="Calibri" w:cs="Calibri"/>
          <w:color w:val="000000"/>
          <w:sz w:val="24"/>
          <w:szCs w:val="24"/>
          <w:u w:val="single"/>
        </w:rPr>
      </w:pPr>
    </w:p>
    <w:p w14:paraId="341FCE45" w14:textId="77777777" w:rsidR="001E3514" w:rsidRDefault="004F3F9B">
      <w:pPr>
        <w:widowControl/>
        <w:numPr>
          <w:ilvl w:val="0"/>
          <w:numId w:val="5"/>
        </w:numPr>
        <w:pBdr>
          <w:top w:val="nil"/>
          <w:left w:val="nil"/>
          <w:bottom w:val="nil"/>
          <w:right w:val="nil"/>
          <w:between w:val="nil"/>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Overseas travel insurance</w:t>
      </w:r>
    </w:p>
    <w:p w14:paraId="4338EAF5" w14:textId="77777777" w:rsidR="001E3514" w:rsidRDefault="004F3F9B">
      <w:pPr>
        <w:widowControl/>
        <w:pBdr>
          <w:top w:val="nil"/>
          <w:left w:val="nil"/>
          <w:bottom w:val="nil"/>
          <w:right w:val="nil"/>
          <w:between w:val="nil"/>
        </w:pBdr>
        <w:tabs>
          <w:tab w:val="left" w:pos="426"/>
        </w:tabs>
        <w:spacing w:after="200"/>
        <w:ind w:left="397"/>
        <w:jc w:val="left"/>
        <w:rPr>
          <w:rFonts w:ascii="Calibri" w:eastAsia="Calibri" w:hAnsi="Calibri" w:cs="Calibri"/>
          <w:color w:val="000000"/>
          <w:sz w:val="24"/>
          <w:szCs w:val="24"/>
        </w:rPr>
      </w:pPr>
      <w:r>
        <w:rPr>
          <w:rFonts w:ascii="Calibri" w:eastAsia="Calibri" w:hAnsi="Calibri" w:cs="Calibri"/>
          <w:color w:val="000000"/>
          <w:sz w:val="24"/>
          <w:szCs w:val="24"/>
        </w:rPr>
        <w:t>Chronic diseases, dental diseases, pregnancy or those already ill or injured prior to the program are NOT covered. In such cases and in some other cases when the insurance company disapproves the payment request, the participant shall be responsible for medical expenses in Japan. Any loss or damage to personal belongings is NOT covered.</w:t>
      </w:r>
    </w:p>
    <w:p w14:paraId="799A9430" w14:textId="77777777" w:rsidR="001E3514" w:rsidRDefault="001E3514">
      <w:pPr>
        <w:tabs>
          <w:tab w:val="left" w:pos="426"/>
        </w:tabs>
        <w:rPr>
          <w:rFonts w:ascii="Calibri" w:eastAsia="Calibri" w:hAnsi="Calibri" w:cs="Calibri"/>
          <w:color w:val="000000"/>
          <w:sz w:val="24"/>
          <w:szCs w:val="24"/>
          <w:u w:val="single"/>
        </w:rPr>
      </w:pPr>
    </w:p>
    <w:p w14:paraId="3A33F7D0" w14:textId="77777777" w:rsidR="001E3514" w:rsidRDefault="001E3514">
      <w:pPr>
        <w:rPr>
          <w:rFonts w:ascii="Calibri" w:eastAsia="Calibri" w:hAnsi="Calibri" w:cs="Calibri"/>
          <w:color w:val="000000"/>
          <w:sz w:val="24"/>
          <w:szCs w:val="24"/>
        </w:rPr>
      </w:pPr>
    </w:p>
    <w:tbl>
      <w:tblPr>
        <w:tblStyle w:val="af7"/>
        <w:tblW w:w="708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3570"/>
        <w:gridCol w:w="1815"/>
      </w:tblGrid>
      <w:tr w:rsidR="001E3514" w14:paraId="117535E7" w14:textId="77777777">
        <w:trPr>
          <w:trHeight w:val="420"/>
        </w:trPr>
        <w:tc>
          <w:tcPr>
            <w:tcW w:w="1695" w:type="dxa"/>
            <w:tcBorders>
              <w:top w:val="single" w:sz="8" w:space="0" w:color="000000"/>
              <w:left w:val="single" w:sz="8" w:space="0" w:color="000000"/>
              <w:bottom w:val="single" w:sz="8" w:space="0" w:color="000000"/>
              <w:right w:val="single" w:sz="8" w:space="0" w:color="000000"/>
            </w:tcBorders>
            <w:shd w:val="clear" w:color="auto" w:fill="D9E2F3"/>
            <w:vAlign w:val="center"/>
          </w:tcPr>
          <w:p w14:paraId="76B6C27F" w14:textId="77777777" w:rsidR="001E3514" w:rsidRDefault="004F3F9B">
            <w:r>
              <w:rPr>
                <w:rFonts w:ascii="Calibri" w:eastAsia="Calibri" w:hAnsi="Calibri" w:cs="Calibri"/>
                <w:color w:val="000000"/>
                <w:sz w:val="24"/>
                <w:szCs w:val="24"/>
              </w:rPr>
              <w:t>Insurance</w:t>
            </w:r>
          </w:p>
        </w:tc>
        <w:tc>
          <w:tcPr>
            <w:tcW w:w="3570" w:type="dxa"/>
            <w:tcBorders>
              <w:top w:val="single" w:sz="8" w:space="0" w:color="000000"/>
              <w:left w:val="single" w:sz="8" w:space="0" w:color="000000"/>
              <w:bottom w:val="single" w:sz="8" w:space="0" w:color="000000"/>
              <w:right w:val="single" w:sz="8" w:space="0" w:color="000000"/>
            </w:tcBorders>
            <w:shd w:val="clear" w:color="auto" w:fill="D9E2F3"/>
            <w:vAlign w:val="center"/>
          </w:tcPr>
          <w:p w14:paraId="5C507D78" w14:textId="77777777" w:rsidR="001E3514" w:rsidRDefault="004F3F9B">
            <w:pPr>
              <w:jc w:val="center"/>
            </w:pPr>
            <w:r>
              <w:rPr>
                <w:rFonts w:ascii="Calibri" w:eastAsia="Calibri" w:hAnsi="Calibri" w:cs="Calibri"/>
                <w:color w:val="000000"/>
                <w:sz w:val="24"/>
                <w:szCs w:val="24"/>
              </w:rPr>
              <w:t>Coverage</w:t>
            </w:r>
          </w:p>
        </w:tc>
        <w:tc>
          <w:tcPr>
            <w:tcW w:w="1815" w:type="dxa"/>
            <w:tcBorders>
              <w:top w:val="single" w:sz="8" w:space="0" w:color="000000"/>
              <w:left w:val="single" w:sz="8" w:space="0" w:color="000000"/>
              <w:bottom w:val="single" w:sz="8" w:space="0" w:color="000000"/>
              <w:right w:val="single" w:sz="8" w:space="0" w:color="000000"/>
            </w:tcBorders>
            <w:shd w:val="clear" w:color="auto" w:fill="D9E2F3"/>
            <w:vAlign w:val="center"/>
          </w:tcPr>
          <w:p w14:paraId="16EA3DD6" w14:textId="77777777" w:rsidR="001E3514" w:rsidRDefault="004F3F9B">
            <w:pPr>
              <w:jc w:val="center"/>
            </w:pPr>
            <w:r>
              <w:rPr>
                <w:rFonts w:ascii="Calibri" w:eastAsia="Calibri" w:hAnsi="Calibri" w:cs="Calibri"/>
                <w:color w:val="000000"/>
                <w:sz w:val="24"/>
                <w:szCs w:val="24"/>
              </w:rPr>
              <w:t>Benefit</w:t>
            </w:r>
          </w:p>
          <w:p w14:paraId="3352FB08" w14:textId="77777777" w:rsidR="001E3514" w:rsidRDefault="004F3F9B">
            <w:pPr>
              <w:jc w:val="center"/>
            </w:pPr>
            <w:r>
              <w:rPr>
                <w:rFonts w:ascii="Calibri" w:eastAsia="Calibri" w:hAnsi="Calibri" w:cs="Calibri"/>
                <w:color w:val="000000"/>
                <w:sz w:val="24"/>
                <w:szCs w:val="24"/>
              </w:rPr>
              <w:t>(Unit: 1,000 JPY)</w:t>
            </w:r>
          </w:p>
        </w:tc>
      </w:tr>
      <w:tr w:rsidR="001E3514" w14:paraId="46724FDA" w14:textId="77777777">
        <w:trPr>
          <w:trHeight w:val="300"/>
        </w:trPr>
        <w:tc>
          <w:tcPr>
            <w:tcW w:w="1695" w:type="dxa"/>
            <w:vMerge w:val="restart"/>
            <w:tcBorders>
              <w:top w:val="single" w:sz="8" w:space="0" w:color="000000"/>
              <w:left w:val="single" w:sz="8" w:space="0" w:color="000000"/>
              <w:bottom w:val="single" w:sz="8" w:space="0" w:color="000000"/>
              <w:right w:val="single" w:sz="8" w:space="0" w:color="000000"/>
            </w:tcBorders>
          </w:tcPr>
          <w:p w14:paraId="58A1AA25" w14:textId="77777777" w:rsidR="001E3514" w:rsidRDefault="004F3F9B">
            <w:pPr>
              <w:jc w:val="left"/>
            </w:pPr>
            <w:r>
              <w:rPr>
                <w:rFonts w:ascii="Calibri" w:eastAsia="Calibri" w:hAnsi="Calibri" w:cs="Calibri"/>
                <w:color w:val="000000"/>
                <w:sz w:val="24"/>
                <w:szCs w:val="24"/>
              </w:rPr>
              <w:t>Accident</w:t>
            </w:r>
          </w:p>
        </w:tc>
        <w:tc>
          <w:tcPr>
            <w:tcW w:w="3570" w:type="dxa"/>
            <w:tcBorders>
              <w:top w:val="single" w:sz="8" w:space="0" w:color="000000"/>
              <w:left w:val="single" w:sz="8" w:space="0" w:color="000000"/>
              <w:bottom w:val="single" w:sz="8" w:space="0" w:color="000000"/>
              <w:right w:val="single" w:sz="8" w:space="0" w:color="000000"/>
            </w:tcBorders>
          </w:tcPr>
          <w:p w14:paraId="4D09355E" w14:textId="77777777" w:rsidR="001E3514" w:rsidRDefault="004F3F9B">
            <w:r>
              <w:rPr>
                <w:rFonts w:ascii="Calibri" w:eastAsia="Calibri" w:hAnsi="Calibri" w:cs="Calibri"/>
                <w:color w:val="000000"/>
                <w:sz w:val="24"/>
                <w:szCs w:val="24"/>
              </w:rPr>
              <w:t>Accidental Death</w:t>
            </w:r>
          </w:p>
        </w:tc>
        <w:tc>
          <w:tcPr>
            <w:tcW w:w="1815" w:type="dxa"/>
            <w:tcBorders>
              <w:top w:val="single" w:sz="8" w:space="0" w:color="000000"/>
              <w:left w:val="single" w:sz="8" w:space="0" w:color="000000"/>
              <w:bottom w:val="single" w:sz="8" w:space="0" w:color="000000"/>
              <w:right w:val="single" w:sz="8" w:space="0" w:color="000000"/>
            </w:tcBorders>
          </w:tcPr>
          <w:p w14:paraId="75512E83" w14:textId="77777777" w:rsidR="001E3514" w:rsidRDefault="004F3F9B">
            <w:pPr>
              <w:jc w:val="right"/>
            </w:pPr>
            <w:r>
              <w:rPr>
                <w:rFonts w:ascii="Calibri" w:eastAsia="Calibri" w:hAnsi="Calibri" w:cs="Calibri"/>
                <w:color w:val="000000"/>
                <w:sz w:val="24"/>
                <w:szCs w:val="24"/>
              </w:rPr>
              <w:t>25,000</w:t>
            </w:r>
          </w:p>
        </w:tc>
      </w:tr>
      <w:tr w:rsidR="001E3514" w14:paraId="5093CB84" w14:textId="77777777">
        <w:trPr>
          <w:trHeight w:val="300"/>
        </w:trPr>
        <w:tc>
          <w:tcPr>
            <w:tcW w:w="1695" w:type="dxa"/>
            <w:vMerge/>
            <w:tcBorders>
              <w:top w:val="single" w:sz="8" w:space="0" w:color="000000"/>
              <w:left w:val="single" w:sz="8" w:space="0" w:color="000000"/>
              <w:bottom w:val="single" w:sz="8" w:space="0" w:color="000000"/>
              <w:right w:val="single" w:sz="8" w:space="0" w:color="000000"/>
            </w:tcBorders>
          </w:tcPr>
          <w:p w14:paraId="2A6E2634" w14:textId="77777777" w:rsidR="001E3514" w:rsidRDefault="001E3514">
            <w:pPr>
              <w:pBdr>
                <w:top w:val="nil"/>
                <w:left w:val="nil"/>
                <w:bottom w:val="nil"/>
                <w:right w:val="nil"/>
                <w:between w:val="nil"/>
              </w:pBdr>
              <w:spacing w:line="276" w:lineRule="auto"/>
              <w:jc w:val="left"/>
            </w:pPr>
          </w:p>
        </w:tc>
        <w:tc>
          <w:tcPr>
            <w:tcW w:w="3570" w:type="dxa"/>
            <w:tcBorders>
              <w:top w:val="single" w:sz="8" w:space="0" w:color="000000"/>
              <w:left w:val="nil"/>
              <w:bottom w:val="single" w:sz="8" w:space="0" w:color="000000"/>
              <w:right w:val="single" w:sz="8" w:space="0" w:color="000000"/>
            </w:tcBorders>
          </w:tcPr>
          <w:p w14:paraId="5EBC61B8" w14:textId="77777777" w:rsidR="001E3514" w:rsidRDefault="004F3F9B">
            <w:r>
              <w:rPr>
                <w:rFonts w:ascii="Calibri" w:eastAsia="Calibri" w:hAnsi="Calibri" w:cs="Calibri"/>
                <w:color w:val="000000"/>
                <w:sz w:val="24"/>
                <w:szCs w:val="24"/>
              </w:rPr>
              <w:t>Physical Impediment Benefit</w:t>
            </w:r>
          </w:p>
        </w:tc>
        <w:tc>
          <w:tcPr>
            <w:tcW w:w="1815" w:type="dxa"/>
            <w:tcBorders>
              <w:top w:val="single" w:sz="8" w:space="0" w:color="000000"/>
              <w:left w:val="single" w:sz="8" w:space="0" w:color="000000"/>
              <w:bottom w:val="single" w:sz="8" w:space="0" w:color="000000"/>
              <w:right w:val="single" w:sz="8" w:space="0" w:color="000000"/>
            </w:tcBorders>
          </w:tcPr>
          <w:p w14:paraId="7BFDBEF6" w14:textId="77777777" w:rsidR="001E3514" w:rsidRDefault="004F3F9B">
            <w:pPr>
              <w:jc w:val="right"/>
            </w:pPr>
            <w:r>
              <w:rPr>
                <w:rFonts w:ascii="Calibri" w:eastAsia="Calibri" w:hAnsi="Calibri" w:cs="Calibri"/>
                <w:color w:val="000000"/>
                <w:sz w:val="24"/>
                <w:szCs w:val="24"/>
              </w:rPr>
              <w:t>25,000</w:t>
            </w:r>
          </w:p>
        </w:tc>
      </w:tr>
      <w:tr w:rsidR="001E3514" w14:paraId="0BCB69DB" w14:textId="77777777">
        <w:trPr>
          <w:trHeight w:val="300"/>
        </w:trPr>
        <w:tc>
          <w:tcPr>
            <w:tcW w:w="1695" w:type="dxa"/>
            <w:vMerge/>
            <w:tcBorders>
              <w:top w:val="single" w:sz="8" w:space="0" w:color="000000"/>
              <w:left w:val="single" w:sz="8" w:space="0" w:color="000000"/>
              <w:bottom w:val="single" w:sz="8" w:space="0" w:color="000000"/>
              <w:right w:val="single" w:sz="8" w:space="0" w:color="000000"/>
            </w:tcBorders>
          </w:tcPr>
          <w:p w14:paraId="50F37360" w14:textId="77777777" w:rsidR="001E3514" w:rsidRDefault="001E3514">
            <w:pPr>
              <w:pBdr>
                <w:top w:val="nil"/>
                <w:left w:val="nil"/>
                <w:bottom w:val="nil"/>
                <w:right w:val="nil"/>
                <w:between w:val="nil"/>
              </w:pBdr>
              <w:spacing w:line="276" w:lineRule="auto"/>
              <w:jc w:val="left"/>
            </w:pPr>
          </w:p>
        </w:tc>
        <w:tc>
          <w:tcPr>
            <w:tcW w:w="3570" w:type="dxa"/>
            <w:tcBorders>
              <w:top w:val="single" w:sz="8" w:space="0" w:color="000000"/>
              <w:left w:val="nil"/>
              <w:bottom w:val="single" w:sz="8" w:space="0" w:color="000000"/>
              <w:right w:val="single" w:sz="8" w:space="0" w:color="000000"/>
            </w:tcBorders>
          </w:tcPr>
          <w:p w14:paraId="269DFD59" w14:textId="77777777" w:rsidR="001E3514" w:rsidRDefault="004F3F9B">
            <w:r>
              <w:rPr>
                <w:rFonts w:ascii="Calibri" w:eastAsia="Calibri" w:hAnsi="Calibri" w:cs="Calibri"/>
                <w:color w:val="000000"/>
                <w:sz w:val="24"/>
                <w:szCs w:val="24"/>
              </w:rPr>
              <w:t>Medical Expense</w:t>
            </w:r>
          </w:p>
        </w:tc>
        <w:tc>
          <w:tcPr>
            <w:tcW w:w="1815" w:type="dxa"/>
            <w:tcBorders>
              <w:top w:val="single" w:sz="8" w:space="0" w:color="000000"/>
              <w:left w:val="single" w:sz="8" w:space="0" w:color="000000"/>
              <w:bottom w:val="single" w:sz="8" w:space="0" w:color="000000"/>
              <w:right w:val="single" w:sz="8" w:space="0" w:color="000000"/>
            </w:tcBorders>
          </w:tcPr>
          <w:p w14:paraId="160D0026" w14:textId="77777777" w:rsidR="001E3514" w:rsidRDefault="004F3F9B">
            <w:pPr>
              <w:jc w:val="right"/>
            </w:pPr>
            <w:r>
              <w:rPr>
                <w:rFonts w:ascii="Calibri" w:eastAsia="Calibri" w:hAnsi="Calibri" w:cs="Calibri"/>
                <w:color w:val="000000"/>
                <w:sz w:val="24"/>
                <w:szCs w:val="24"/>
              </w:rPr>
              <w:t>10,000</w:t>
            </w:r>
          </w:p>
        </w:tc>
      </w:tr>
      <w:tr w:rsidR="001E3514" w14:paraId="387547FE" w14:textId="77777777">
        <w:trPr>
          <w:trHeight w:val="300"/>
        </w:trPr>
        <w:tc>
          <w:tcPr>
            <w:tcW w:w="1695" w:type="dxa"/>
            <w:vMerge w:val="restart"/>
            <w:tcBorders>
              <w:top w:val="nil"/>
              <w:left w:val="single" w:sz="8" w:space="0" w:color="000000"/>
              <w:bottom w:val="single" w:sz="8" w:space="0" w:color="000000"/>
              <w:right w:val="single" w:sz="8" w:space="0" w:color="000000"/>
            </w:tcBorders>
          </w:tcPr>
          <w:p w14:paraId="15A8A4F1" w14:textId="77777777" w:rsidR="001E3514" w:rsidRDefault="004F3F9B">
            <w:r>
              <w:rPr>
                <w:rFonts w:ascii="Calibri" w:eastAsia="Calibri" w:hAnsi="Calibri" w:cs="Calibri"/>
                <w:color w:val="000000"/>
                <w:sz w:val="24"/>
                <w:szCs w:val="24"/>
              </w:rPr>
              <w:t>Sickness</w:t>
            </w:r>
          </w:p>
        </w:tc>
        <w:tc>
          <w:tcPr>
            <w:tcW w:w="3570" w:type="dxa"/>
            <w:tcBorders>
              <w:top w:val="single" w:sz="8" w:space="0" w:color="000000"/>
              <w:left w:val="single" w:sz="8" w:space="0" w:color="000000"/>
              <w:bottom w:val="single" w:sz="8" w:space="0" w:color="000000"/>
              <w:right w:val="single" w:sz="8" w:space="0" w:color="000000"/>
            </w:tcBorders>
          </w:tcPr>
          <w:p w14:paraId="01CC75BD" w14:textId="77777777" w:rsidR="001E3514" w:rsidRDefault="004F3F9B">
            <w:r>
              <w:rPr>
                <w:rFonts w:ascii="Calibri" w:eastAsia="Calibri" w:hAnsi="Calibri" w:cs="Calibri"/>
                <w:color w:val="000000"/>
                <w:sz w:val="24"/>
                <w:szCs w:val="24"/>
              </w:rPr>
              <w:t>Medical Expense</w:t>
            </w:r>
          </w:p>
        </w:tc>
        <w:tc>
          <w:tcPr>
            <w:tcW w:w="1815" w:type="dxa"/>
            <w:tcBorders>
              <w:top w:val="single" w:sz="8" w:space="0" w:color="000000"/>
              <w:left w:val="single" w:sz="8" w:space="0" w:color="000000"/>
              <w:bottom w:val="single" w:sz="8" w:space="0" w:color="000000"/>
              <w:right w:val="single" w:sz="8" w:space="0" w:color="000000"/>
            </w:tcBorders>
          </w:tcPr>
          <w:p w14:paraId="1BCD9261" w14:textId="77777777" w:rsidR="001E3514" w:rsidRDefault="004F3F9B">
            <w:pPr>
              <w:jc w:val="right"/>
            </w:pPr>
            <w:r>
              <w:rPr>
                <w:rFonts w:ascii="Calibri" w:eastAsia="Calibri" w:hAnsi="Calibri" w:cs="Calibri"/>
                <w:color w:val="000000"/>
                <w:sz w:val="24"/>
                <w:szCs w:val="24"/>
              </w:rPr>
              <w:t>10,000</w:t>
            </w:r>
          </w:p>
        </w:tc>
      </w:tr>
      <w:tr w:rsidR="001E3514" w14:paraId="271926A0" w14:textId="77777777">
        <w:trPr>
          <w:trHeight w:val="300"/>
        </w:trPr>
        <w:tc>
          <w:tcPr>
            <w:tcW w:w="1695" w:type="dxa"/>
            <w:vMerge/>
            <w:tcBorders>
              <w:top w:val="nil"/>
              <w:left w:val="single" w:sz="8" w:space="0" w:color="000000"/>
              <w:bottom w:val="single" w:sz="8" w:space="0" w:color="000000"/>
              <w:right w:val="single" w:sz="8" w:space="0" w:color="000000"/>
            </w:tcBorders>
          </w:tcPr>
          <w:p w14:paraId="0657A0F6" w14:textId="77777777" w:rsidR="001E3514" w:rsidRDefault="001E3514">
            <w:pPr>
              <w:pBdr>
                <w:top w:val="nil"/>
                <w:left w:val="nil"/>
                <w:bottom w:val="nil"/>
                <w:right w:val="nil"/>
                <w:between w:val="nil"/>
              </w:pBdr>
              <w:spacing w:line="276" w:lineRule="auto"/>
              <w:jc w:val="left"/>
            </w:pPr>
          </w:p>
        </w:tc>
        <w:tc>
          <w:tcPr>
            <w:tcW w:w="3570" w:type="dxa"/>
            <w:tcBorders>
              <w:top w:val="single" w:sz="8" w:space="0" w:color="000000"/>
              <w:left w:val="nil"/>
              <w:bottom w:val="single" w:sz="8" w:space="0" w:color="000000"/>
              <w:right w:val="single" w:sz="8" w:space="0" w:color="000000"/>
            </w:tcBorders>
          </w:tcPr>
          <w:p w14:paraId="6AC6ADFE" w14:textId="77777777" w:rsidR="001E3514" w:rsidRDefault="004F3F9B">
            <w:r>
              <w:rPr>
                <w:rFonts w:ascii="Calibri" w:eastAsia="Calibri" w:hAnsi="Calibri" w:cs="Calibri"/>
                <w:color w:val="000000"/>
                <w:sz w:val="24"/>
                <w:szCs w:val="24"/>
              </w:rPr>
              <w:t>Sickness Death</w:t>
            </w:r>
          </w:p>
        </w:tc>
        <w:tc>
          <w:tcPr>
            <w:tcW w:w="1815" w:type="dxa"/>
            <w:tcBorders>
              <w:top w:val="single" w:sz="8" w:space="0" w:color="000000"/>
              <w:left w:val="single" w:sz="8" w:space="0" w:color="000000"/>
              <w:bottom w:val="single" w:sz="8" w:space="0" w:color="000000"/>
              <w:right w:val="single" w:sz="8" w:space="0" w:color="000000"/>
            </w:tcBorders>
          </w:tcPr>
          <w:p w14:paraId="630DE50E" w14:textId="77777777" w:rsidR="001E3514" w:rsidRDefault="004F3F9B">
            <w:pPr>
              <w:jc w:val="right"/>
            </w:pPr>
            <w:r>
              <w:rPr>
                <w:rFonts w:ascii="Calibri" w:eastAsia="Calibri" w:hAnsi="Calibri" w:cs="Calibri"/>
                <w:color w:val="000000"/>
                <w:sz w:val="24"/>
                <w:szCs w:val="24"/>
              </w:rPr>
              <w:t>10,000</w:t>
            </w:r>
          </w:p>
        </w:tc>
      </w:tr>
      <w:tr w:rsidR="001E3514" w14:paraId="6CCE5E87" w14:textId="77777777">
        <w:trPr>
          <w:trHeight w:val="300"/>
        </w:trPr>
        <w:tc>
          <w:tcPr>
            <w:tcW w:w="5265" w:type="dxa"/>
            <w:gridSpan w:val="2"/>
            <w:tcBorders>
              <w:top w:val="nil"/>
              <w:left w:val="single" w:sz="8" w:space="0" w:color="000000"/>
              <w:bottom w:val="single" w:sz="8" w:space="0" w:color="000000"/>
              <w:right w:val="single" w:sz="8" w:space="0" w:color="000000"/>
            </w:tcBorders>
          </w:tcPr>
          <w:p w14:paraId="0AEB881E" w14:textId="77777777" w:rsidR="001E3514" w:rsidRDefault="004F3F9B">
            <w:pPr>
              <w:jc w:val="left"/>
            </w:pPr>
            <w:r>
              <w:rPr>
                <w:rFonts w:ascii="Calibri" w:eastAsia="Calibri" w:hAnsi="Calibri" w:cs="Calibri"/>
                <w:color w:val="000000"/>
                <w:sz w:val="24"/>
                <w:szCs w:val="24"/>
              </w:rPr>
              <w:t>Rescuer’s Expense</w:t>
            </w:r>
          </w:p>
        </w:tc>
        <w:tc>
          <w:tcPr>
            <w:tcW w:w="1815" w:type="dxa"/>
            <w:tcBorders>
              <w:top w:val="single" w:sz="8" w:space="0" w:color="000000"/>
              <w:left w:val="nil"/>
              <w:bottom w:val="single" w:sz="8" w:space="0" w:color="000000"/>
              <w:right w:val="single" w:sz="8" w:space="0" w:color="000000"/>
            </w:tcBorders>
          </w:tcPr>
          <w:p w14:paraId="08D19F06" w14:textId="77777777" w:rsidR="001E3514" w:rsidRDefault="004F3F9B">
            <w:pPr>
              <w:jc w:val="right"/>
            </w:pPr>
            <w:r>
              <w:rPr>
                <w:rFonts w:ascii="Calibri" w:eastAsia="Calibri" w:hAnsi="Calibri" w:cs="Calibri"/>
                <w:color w:val="000000"/>
                <w:sz w:val="24"/>
                <w:szCs w:val="24"/>
              </w:rPr>
              <w:t>3,000</w:t>
            </w:r>
          </w:p>
        </w:tc>
      </w:tr>
      <w:tr w:rsidR="001E3514" w14:paraId="3F86FFD2" w14:textId="77777777">
        <w:trPr>
          <w:trHeight w:val="300"/>
        </w:trPr>
        <w:tc>
          <w:tcPr>
            <w:tcW w:w="5265" w:type="dxa"/>
            <w:gridSpan w:val="2"/>
            <w:tcBorders>
              <w:top w:val="single" w:sz="8" w:space="0" w:color="000000"/>
              <w:left w:val="single" w:sz="8" w:space="0" w:color="000000"/>
              <w:bottom w:val="single" w:sz="8" w:space="0" w:color="000000"/>
              <w:right w:val="single" w:sz="8" w:space="0" w:color="000000"/>
            </w:tcBorders>
          </w:tcPr>
          <w:p w14:paraId="440D4778" w14:textId="77777777" w:rsidR="001E3514" w:rsidRDefault="004F3F9B">
            <w:pPr>
              <w:jc w:val="left"/>
              <w:rPr>
                <w:rFonts w:ascii="Calibri" w:eastAsia="Calibri" w:hAnsi="Calibri" w:cs="Calibri"/>
                <w:color w:val="000000"/>
                <w:sz w:val="23"/>
                <w:szCs w:val="23"/>
              </w:rPr>
            </w:pPr>
            <w:r>
              <w:rPr>
                <w:rFonts w:ascii="Calibri" w:eastAsia="Calibri" w:hAnsi="Calibri" w:cs="Calibri"/>
                <w:color w:val="000000"/>
                <w:sz w:val="23"/>
                <w:szCs w:val="23"/>
              </w:rPr>
              <w:t>Personal Liability</w:t>
            </w:r>
          </w:p>
        </w:tc>
        <w:tc>
          <w:tcPr>
            <w:tcW w:w="1815" w:type="dxa"/>
            <w:tcBorders>
              <w:top w:val="single" w:sz="8" w:space="0" w:color="000000"/>
              <w:left w:val="nil"/>
              <w:bottom w:val="single" w:sz="8" w:space="0" w:color="000000"/>
              <w:right w:val="single" w:sz="8" w:space="0" w:color="000000"/>
            </w:tcBorders>
          </w:tcPr>
          <w:p w14:paraId="4C7BAC1F" w14:textId="77777777" w:rsidR="001E3514" w:rsidRDefault="004F3F9B">
            <w:pPr>
              <w:jc w:val="right"/>
              <w:rPr>
                <w:rFonts w:ascii="Calibri" w:eastAsia="Calibri" w:hAnsi="Calibri" w:cs="Calibri"/>
                <w:color w:val="000000"/>
                <w:sz w:val="24"/>
                <w:szCs w:val="24"/>
              </w:rPr>
            </w:pPr>
            <w:r>
              <w:rPr>
                <w:rFonts w:ascii="Calibri" w:eastAsia="Calibri" w:hAnsi="Calibri" w:cs="Calibri"/>
                <w:color w:val="000000"/>
                <w:sz w:val="24"/>
                <w:szCs w:val="24"/>
              </w:rPr>
              <w:t>50,000</w:t>
            </w:r>
          </w:p>
        </w:tc>
      </w:tr>
    </w:tbl>
    <w:p w14:paraId="3910FDF8" w14:textId="77777777" w:rsidR="001E3514" w:rsidRDefault="001E3514">
      <w:pPr>
        <w:jc w:val="center"/>
        <w:rPr>
          <w:rFonts w:ascii="Calibri" w:eastAsia="Calibri" w:hAnsi="Calibri" w:cs="Calibri"/>
          <w:color w:val="000000"/>
          <w:sz w:val="24"/>
          <w:szCs w:val="24"/>
          <w:u w:val="single"/>
        </w:rPr>
      </w:pPr>
    </w:p>
    <w:p w14:paraId="5BEBF566" w14:textId="77777777" w:rsidR="001E3514" w:rsidRDefault="004F3F9B">
      <w:pPr>
        <w:widowControl/>
        <w:numPr>
          <w:ilvl w:val="0"/>
          <w:numId w:val="5"/>
        </w:numPr>
        <w:pBdr>
          <w:top w:val="nil"/>
          <w:left w:val="nil"/>
          <w:bottom w:val="nil"/>
          <w:right w:val="nil"/>
          <w:between w:val="nil"/>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Accommodation, transportation and meals during the program in Japan</w:t>
      </w:r>
    </w:p>
    <w:p w14:paraId="06322FE3" w14:textId="77777777" w:rsidR="001E3514" w:rsidRDefault="004F3F9B">
      <w:pPr>
        <w:widowControl/>
        <w:numPr>
          <w:ilvl w:val="0"/>
          <w:numId w:val="5"/>
        </w:numPr>
        <w:pBdr>
          <w:top w:val="nil"/>
          <w:left w:val="nil"/>
          <w:bottom w:val="nil"/>
          <w:right w:val="nil"/>
          <w:between w:val="nil"/>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Admission fees for scheduled activities in Japan</w:t>
      </w:r>
    </w:p>
    <w:p w14:paraId="4E63C52C" w14:textId="77777777" w:rsidR="001E3514" w:rsidRDefault="001E3514">
      <w:pPr>
        <w:widowControl/>
        <w:pBdr>
          <w:top w:val="nil"/>
          <w:left w:val="nil"/>
          <w:bottom w:val="nil"/>
          <w:right w:val="nil"/>
          <w:between w:val="nil"/>
        </w:pBdr>
        <w:tabs>
          <w:tab w:val="left" w:pos="426"/>
        </w:tabs>
        <w:spacing w:line="276" w:lineRule="auto"/>
        <w:ind w:left="630"/>
        <w:jc w:val="left"/>
        <w:rPr>
          <w:rFonts w:ascii="Calibri" w:eastAsia="Calibri" w:hAnsi="Calibri" w:cs="Calibri"/>
          <w:color w:val="000000"/>
          <w:sz w:val="24"/>
          <w:szCs w:val="24"/>
          <w:u w:val="single"/>
        </w:rPr>
      </w:pPr>
    </w:p>
    <w:p w14:paraId="648FFB2E" w14:textId="77777777" w:rsidR="001E3514" w:rsidRDefault="004F3F9B">
      <w:pPr>
        <w:widowControl/>
        <w:pBdr>
          <w:top w:val="nil"/>
          <w:left w:val="nil"/>
          <w:bottom w:val="nil"/>
          <w:right w:val="nil"/>
          <w:between w:val="nil"/>
        </w:pBdr>
        <w:tabs>
          <w:tab w:val="left" w:pos="426"/>
        </w:tabs>
        <w:ind w:left="397"/>
        <w:jc w:val="left"/>
        <w:rPr>
          <w:rFonts w:ascii="Calibri" w:eastAsia="Calibri" w:hAnsi="Calibri" w:cs="Calibri"/>
          <w:color w:val="000000"/>
          <w:sz w:val="24"/>
          <w:szCs w:val="24"/>
        </w:rPr>
      </w:pPr>
      <w:r>
        <w:rPr>
          <w:rFonts w:ascii="Calibri" w:eastAsia="Calibri" w:hAnsi="Calibri" w:cs="Calibri"/>
          <w:color w:val="000000"/>
          <w:sz w:val="24"/>
          <w:szCs w:val="24"/>
        </w:rPr>
        <w:lastRenderedPageBreak/>
        <w:t>*Participants shall pay their personal expenses, including VISA, passport, vaccination,</w:t>
      </w:r>
      <w:r>
        <w:rPr>
          <w:color w:val="000000"/>
          <w:sz w:val="22"/>
          <w:szCs w:val="22"/>
        </w:rPr>
        <w:t xml:space="preserve"> </w:t>
      </w:r>
      <w:r>
        <w:rPr>
          <w:rFonts w:ascii="Calibri" w:eastAsia="Calibri" w:hAnsi="Calibri" w:cs="Calibri"/>
          <w:color w:val="000000"/>
          <w:sz w:val="24"/>
          <w:szCs w:val="24"/>
        </w:rPr>
        <w:t>travel cost between their home and the designated airport, accommodation and meals in their home country, and purchase of souvenirs / personal goods before or during the program.</w:t>
      </w:r>
    </w:p>
    <w:p w14:paraId="02A3F785" w14:textId="77777777" w:rsidR="001E3514" w:rsidRDefault="004F3F9B">
      <w:pPr>
        <w:widowControl/>
        <w:pBdr>
          <w:top w:val="nil"/>
          <w:left w:val="nil"/>
          <w:bottom w:val="nil"/>
          <w:right w:val="nil"/>
          <w:between w:val="nil"/>
        </w:pBdr>
        <w:tabs>
          <w:tab w:val="left" w:pos="426"/>
        </w:tabs>
        <w:ind w:left="397"/>
        <w:jc w:val="left"/>
        <w:rPr>
          <w:rFonts w:ascii="Calibri" w:eastAsia="Calibri" w:hAnsi="Calibri" w:cs="Calibri"/>
          <w:color w:val="000000"/>
          <w:sz w:val="28"/>
          <w:szCs w:val="28"/>
        </w:rPr>
      </w:pPr>
      <w:r>
        <w:rPr>
          <w:rFonts w:ascii="Calibri" w:eastAsia="Calibri" w:hAnsi="Calibri" w:cs="Calibri"/>
          <w:color w:val="000000"/>
          <w:sz w:val="24"/>
          <w:szCs w:val="24"/>
        </w:rPr>
        <w:t>*No cash allowance is provided to any participants.</w:t>
      </w:r>
    </w:p>
    <w:p w14:paraId="675B5AB1" w14:textId="77777777" w:rsidR="001E3514" w:rsidRDefault="001E3514">
      <w:pPr>
        <w:widowControl/>
        <w:pBdr>
          <w:top w:val="nil"/>
          <w:left w:val="nil"/>
          <w:bottom w:val="nil"/>
          <w:right w:val="nil"/>
          <w:between w:val="nil"/>
        </w:pBdr>
        <w:tabs>
          <w:tab w:val="left" w:pos="426"/>
        </w:tabs>
        <w:ind w:left="397"/>
        <w:jc w:val="left"/>
        <w:rPr>
          <w:rFonts w:ascii="Calibri" w:eastAsia="Calibri" w:hAnsi="Calibri" w:cs="Calibri"/>
          <w:color w:val="000000"/>
          <w:sz w:val="24"/>
          <w:szCs w:val="24"/>
          <w:u w:val="single"/>
        </w:rPr>
      </w:pPr>
    </w:p>
    <w:p w14:paraId="36B32D0B" w14:textId="77777777" w:rsidR="001E3514" w:rsidRDefault="004F3F9B">
      <w:pPr>
        <w:widowControl/>
        <w:numPr>
          <w:ilvl w:val="0"/>
          <w:numId w:val="2"/>
        </w:numPr>
        <w:pBdr>
          <w:top w:val="nil"/>
          <w:left w:val="nil"/>
          <w:bottom w:val="nil"/>
          <w:right w:val="nil"/>
          <w:between w:val="nil"/>
        </w:pBdr>
        <w:tabs>
          <w:tab w:val="left" w:pos="284"/>
        </w:tabs>
        <w:ind w:left="570"/>
        <w:jc w:val="left"/>
        <w:rPr>
          <w:rFonts w:ascii="Calibri" w:eastAsia="Calibri" w:hAnsi="Calibri" w:cs="Calibri"/>
          <w:b/>
          <w:color w:val="000000"/>
          <w:sz w:val="24"/>
          <w:szCs w:val="24"/>
        </w:rPr>
      </w:pPr>
      <w:r>
        <w:rPr>
          <w:rFonts w:ascii="Calibri" w:eastAsia="Calibri" w:hAnsi="Calibri" w:cs="Calibri"/>
          <w:b/>
          <w:color w:val="000000"/>
          <w:sz w:val="24"/>
          <w:szCs w:val="24"/>
        </w:rPr>
        <w:t xml:space="preserve"> Cancellation Policy</w:t>
      </w:r>
    </w:p>
    <w:p w14:paraId="12D3C954" w14:textId="77777777" w:rsidR="001E3514" w:rsidRDefault="004F3F9B">
      <w:pPr>
        <w:widowControl/>
        <w:pBdr>
          <w:top w:val="nil"/>
          <w:left w:val="nil"/>
          <w:bottom w:val="nil"/>
          <w:right w:val="nil"/>
          <w:between w:val="nil"/>
        </w:pBdr>
        <w:tabs>
          <w:tab w:val="left" w:pos="180"/>
        </w:tabs>
        <w:ind w:left="210"/>
        <w:rPr>
          <w:rFonts w:ascii="Calibri" w:eastAsia="Calibri" w:hAnsi="Calibri" w:cs="Calibri"/>
          <w:b/>
          <w:color w:val="000000"/>
          <w:sz w:val="24"/>
          <w:szCs w:val="24"/>
        </w:rPr>
      </w:pPr>
      <w:r>
        <w:rPr>
          <w:rFonts w:ascii="Calibri" w:eastAsia="Calibri" w:hAnsi="Calibri" w:cs="Calibri"/>
          <w:color w:val="000000"/>
          <w:sz w:val="24"/>
          <w:szCs w:val="24"/>
        </w:rPr>
        <w:t>If a participant chooses to drop out of the program for reasons other than a medical emergency or a family funeral, the participant shall be fully responsible for any costs associated with this cancellation. The cancellation fees will be charged to the participant if their application have already been accepted and the flight and/or other bookings are completed.</w:t>
      </w:r>
    </w:p>
    <w:p w14:paraId="61DF562F" w14:textId="77777777" w:rsidR="001E3514" w:rsidRDefault="004F3F9B">
      <w:pPr>
        <w:widowControl/>
        <w:pBdr>
          <w:top w:val="nil"/>
          <w:left w:val="nil"/>
          <w:bottom w:val="nil"/>
          <w:right w:val="nil"/>
          <w:between w:val="nil"/>
        </w:pBdr>
        <w:tabs>
          <w:tab w:val="left" w:pos="180"/>
        </w:tabs>
        <w:spacing w:after="200"/>
        <w:ind w:left="210"/>
        <w:rPr>
          <w:rFonts w:ascii="Calibri" w:eastAsia="Calibri" w:hAnsi="Calibri" w:cs="Calibri"/>
          <w:color w:val="000000"/>
          <w:sz w:val="24"/>
          <w:szCs w:val="24"/>
        </w:rPr>
      </w:pPr>
      <w:r>
        <w:rPr>
          <w:rFonts w:ascii="Calibri" w:eastAsia="Calibri" w:hAnsi="Calibri" w:cs="Calibri"/>
          <w:color w:val="000000"/>
          <w:sz w:val="24"/>
          <w:szCs w:val="24"/>
        </w:rPr>
        <w:t xml:space="preserve">In the event of cancellation due to a medical emergency or a family funeral, cancellation fees may be waived upon presentation of a medical certificate or </w:t>
      </w:r>
      <w:proofErr w:type="gramStart"/>
      <w:r>
        <w:rPr>
          <w:rFonts w:ascii="Calibri" w:eastAsia="Calibri" w:hAnsi="Calibri" w:cs="Calibri"/>
          <w:color w:val="000000"/>
          <w:sz w:val="24"/>
          <w:szCs w:val="24"/>
        </w:rPr>
        <w:t>an evidence of the funeral</w:t>
      </w:r>
      <w:proofErr w:type="gramEnd"/>
      <w:r>
        <w:rPr>
          <w:rFonts w:ascii="Calibri" w:eastAsia="Calibri" w:hAnsi="Calibri" w:cs="Calibri"/>
          <w:color w:val="000000"/>
          <w:sz w:val="24"/>
          <w:szCs w:val="24"/>
        </w:rPr>
        <w:t xml:space="preserve"> requested by AFS.</w:t>
      </w:r>
    </w:p>
    <w:p w14:paraId="4FFA2B88" w14:textId="77777777" w:rsidR="001E3514" w:rsidRDefault="001E3514">
      <w:pPr>
        <w:tabs>
          <w:tab w:val="left" w:pos="180"/>
        </w:tabs>
        <w:spacing w:before="120" w:after="120"/>
        <w:rPr>
          <w:rFonts w:ascii="Calibri" w:eastAsia="Calibri" w:hAnsi="Calibri" w:cs="Calibri"/>
          <w:sz w:val="24"/>
          <w:szCs w:val="24"/>
        </w:rPr>
      </w:pPr>
    </w:p>
    <w:p w14:paraId="4B64CDCF" w14:textId="77777777" w:rsidR="001E3514" w:rsidRDefault="004F3F9B">
      <w:pPr>
        <w:widowControl/>
        <w:numPr>
          <w:ilvl w:val="0"/>
          <w:numId w:val="2"/>
        </w:numPr>
        <w:pBdr>
          <w:top w:val="nil"/>
          <w:left w:val="nil"/>
          <w:bottom w:val="nil"/>
          <w:right w:val="nil"/>
          <w:between w:val="nil"/>
        </w:pBdr>
        <w:tabs>
          <w:tab w:val="left" w:pos="284"/>
        </w:tabs>
        <w:ind w:left="570"/>
        <w:jc w:val="left"/>
        <w:rPr>
          <w:rFonts w:ascii="Calibri" w:eastAsia="Calibri" w:hAnsi="Calibri" w:cs="Calibri"/>
          <w:b/>
          <w:color w:val="000000"/>
          <w:sz w:val="24"/>
          <w:szCs w:val="24"/>
        </w:rPr>
      </w:pPr>
      <w:r>
        <w:rPr>
          <w:rFonts w:ascii="Calibri" w:eastAsia="Calibri" w:hAnsi="Calibri" w:cs="Calibri"/>
          <w:b/>
          <w:color w:val="000000"/>
          <w:sz w:val="24"/>
          <w:szCs w:val="24"/>
        </w:rPr>
        <w:t xml:space="preserve">The following are NOT permitted. </w:t>
      </w:r>
    </w:p>
    <w:p w14:paraId="75384A06" w14:textId="77777777" w:rsidR="001E3514" w:rsidRDefault="004F3F9B">
      <w:pPr>
        <w:widowControl/>
        <w:numPr>
          <w:ilvl w:val="0"/>
          <w:numId w:val="7"/>
        </w:numPr>
        <w:pBdr>
          <w:top w:val="nil"/>
          <w:left w:val="nil"/>
          <w:bottom w:val="nil"/>
          <w:right w:val="nil"/>
          <w:between w:val="nil"/>
        </w:pBdr>
        <w:tabs>
          <w:tab w:val="left" w:pos="180"/>
        </w:tabs>
        <w:ind w:left="630"/>
        <w:jc w:val="left"/>
        <w:rPr>
          <w:rFonts w:ascii="Calibri" w:eastAsia="Calibri" w:hAnsi="Calibri" w:cs="Calibri"/>
          <w:color w:val="000000"/>
          <w:sz w:val="24"/>
          <w:szCs w:val="24"/>
        </w:rPr>
      </w:pPr>
      <w:r>
        <w:rPr>
          <w:rFonts w:ascii="Calibri" w:eastAsia="Calibri" w:hAnsi="Calibri" w:cs="Calibri"/>
          <w:color w:val="000000"/>
          <w:sz w:val="24"/>
          <w:szCs w:val="24"/>
        </w:rPr>
        <w:t>To come early to Japan before the program or remain in Japan after the program</w:t>
      </w:r>
    </w:p>
    <w:p w14:paraId="0B7CC17E" w14:textId="77777777" w:rsidR="001E3514" w:rsidRDefault="004F3F9B">
      <w:pPr>
        <w:widowControl/>
        <w:numPr>
          <w:ilvl w:val="0"/>
          <w:numId w:val="1"/>
        </w:numPr>
        <w:pBdr>
          <w:top w:val="nil"/>
          <w:left w:val="nil"/>
          <w:bottom w:val="nil"/>
          <w:right w:val="nil"/>
          <w:between w:val="nil"/>
        </w:pBdr>
        <w:tabs>
          <w:tab w:val="left" w:pos="180"/>
        </w:tabs>
        <w:ind w:left="630"/>
        <w:jc w:val="left"/>
        <w:rPr>
          <w:rFonts w:ascii="Calibri" w:eastAsia="Calibri" w:hAnsi="Calibri" w:cs="Calibri"/>
          <w:color w:val="000000"/>
          <w:sz w:val="24"/>
          <w:szCs w:val="24"/>
        </w:rPr>
      </w:pPr>
      <w:r>
        <w:rPr>
          <w:rFonts w:ascii="Calibri" w:eastAsia="Calibri" w:hAnsi="Calibri" w:cs="Calibri"/>
          <w:color w:val="000000"/>
          <w:sz w:val="24"/>
          <w:szCs w:val="24"/>
        </w:rPr>
        <w:t>To take a different flight or class other than designated by the program</w:t>
      </w:r>
    </w:p>
    <w:p w14:paraId="4C17B53F" w14:textId="77777777" w:rsidR="001E3514" w:rsidRDefault="004F3F9B">
      <w:pPr>
        <w:widowControl/>
        <w:numPr>
          <w:ilvl w:val="0"/>
          <w:numId w:val="1"/>
        </w:numPr>
        <w:pBdr>
          <w:top w:val="nil"/>
          <w:left w:val="nil"/>
          <w:bottom w:val="nil"/>
          <w:right w:val="nil"/>
          <w:between w:val="nil"/>
        </w:pBdr>
        <w:tabs>
          <w:tab w:val="left" w:pos="180"/>
        </w:tabs>
        <w:ind w:left="630"/>
        <w:jc w:val="left"/>
        <w:rPr>
          <w:rFonts w:ascii="Calibri" w:eastAsia="Calibri" w:hAnsi="Calibri" w:cs="Calibri"/>
          <w:color w:val="000000"/>
          <w:sz w:val="24"/>
          <w:szCs w:val="24"/>
        </w:rPr>
      </w:pPr>
      <w:r>
        <w:rPr>
          <w:rFonts w:ascii="Calibri" w:eastAsia="Calibri" w:hAnsi="Calibri" w:cs="Calibri"/>
          <w:color w:val="000000"/>
          <w:sz w:val="24"/>
          <w:szCs w:val="24"/>
        </w:rPr>
        <w:t>To change accommodation (hotel or room assignment) designated by the program</w:t>
      </w:r>
    </w:p>
    <w:p w14:paraId="44910DC0" w14:textId="77777777" w:rsidR="001E3514" w:rsidRDefault="004F3F9B">
      <w:pPr>
        <w:widowControl/>
        <w:numPr>
          <w:ilvl w:val="0"/>
          <w:numId w:val="1"/>
        </w:numPr>
        <w:pBdr>
          <w:top w:val="nil"/>
          <w:left w:val="nil"/>
          <w:bottom w:val="nil"/>
          <w:right w:val="nil"/>
          <w:between w:val="nil"/>
        </w:pBdr>
        <w:tabs>
          <w:tab w:val="left" w:pos="180"/>
        </w:tabs>
        <w:ind w:left="630"/>
        <w:rPr>
          <w:rFonts w:ascii="Calibri" w:eastAsia="Calibri" w:hAnsi="Calibri" w:cs="Calibri"/>
          <w:color w:val="000000"/>
          <w:sz w:val="24"/>
          <w:szCs w:val="24"/>
        </w:rPr>
      </w:pPr>
      <w:r>
        <w:rPr>
          <w:rFonts w:ascii="Calibri" w:eastAsia="Calibri" w:hAnsi="Calibri" w:cs="Calibri"/>
          <w:color w:val="000000"/>
          <w:sz w:val="24"/>
          <w:szCs w:val="24"/>
        </w:rPr>
        <w:t>To skip any elements of the official program, including scheduled meals or visits, for personal or business reasons such as meetings with relatives, friends, business partners in Japan, etc.</w:t>
      </w:r>
    </w:p>
    <w:p w14:paraId="0BC94CC1" w14:textId="77777777" w:rsidR="001E3514" w:rsidRDefault="004F3F9B">
      <w:pPr>
        <w:widowControl/>
        <w:numPr>
          <w:ilvl w:val="0"/>
          <w:numId w:val="1"/>
        </w:numPr>
        <w:pBdr>
          <w:top w:val="nil"/>
          <w:left w:val="nil"/>
          <w:bottom w:val="nil"/>
          <w:right w:val="nil"/>
          <w:between w:val="nil"/>
        </w:pBdr>
        <w:tabs>
          <w:tab w:val="left" w:pos="180"/>
        </w:tabs>
        <w:ind w:left="630"/>
        <w:rPr>
          <w:rFonts w:ascii="Calibri" w:eastAsia="Calibri" w:hAnsi="Calibri" w:cs="Calibri"/>
          <w:color w:val="000000"/>
          <w:sz w:val="24"/>
          <w:szCs w:val="24"/>
        </w:rPr>
      </w:pPr>
      <w:r>
        <w:rPr>
          <w:rFonts w:ascii="Calibri" w:eastAsia="Calibri" w:hAnsi="Calibri" w:cs="Calibri"/>
          <w:color w:val="000000"/>
          <w:sz w:val="24"/>
          <w:szCs w:val="24"/>
        </w:rPr>
        <w:t>To be accompanied by anyone including family members, friends, business partners, etc.</w:t>
      </w:r>
    </w:p>
    <w:p w14:paraId="44923EF6" w14:textId="77777777" w:rsidR="001E3514" w:rsidRDefault="004F3F9B">
      <w:pPr>
        <w:widowControl/>
        <w:numPr>
          <w:ilvl w:val="0"/>
          <w:numId w:val="1"/>
        </w:numPr>
        <w:pBdr>
          <w:top w:val="nil"/>
          <w:left w:val="nil"/>
          <w:bottom w:val="nil"/>
          <w:right w:val="nil"/>
          <w:between w:val="nil"/>
        </w:pBdr>
        <w:tabs>
          <w:tab w:val="left" w:pos="180"/>
        </w:tabs>
        <w:spacing w:after="200"/>
        <w:ind w:left="630"/>
        <w:jc w:val="left"/>
        <w:rPr>
          <w:rFonts w:ascii="Calibri" w:eastAsia="Calibri" w:hAnsi="Calibri" w:cs="Calibri"/>
          <w:color w:val="000000"/>
          <w:sz w:val="24"/>
          <w:szCs w:val="24"/>
        </w:rPr>
      </w:pPr>
      <w:r>
        <w:rPr>
          <w:rFonts w:ascii="Calibri" w:eastAsia="Calibri" w:hAnsi="Calibri" w:cs="Calibri"/>
          <w:color w:val="000000"/>
          <w:sz w:val="24"/>
          <w:szCs w:val="24"/>
        </w:rPr>
        <w:t>To travel to a third country on the way to Japan or back from Japan</w:t>
      </w:r>
    </w:p>
    <w:p w14:paraId="39863BB5" w14:textId="77777777" w:rsidR="001E3514" w:rsidRDefault="001E3514">
      <w:pPr>
        <w:tabs>
          <w:tab w:val="left" w:pos="180"/>
        </w:tabs>
        <w:rPr>
          <w:rFonts w:ascii="Calibri" w:eastAsia="Calibri" w:hAnsi="Calibri" w:cs="Calibri"/>
          <w:color w:val="000000"/>
          <w:sz w:val="24"/>
          <w:szCs w:val="24"/>
        </w:rPr>
      </w:pPr>
    </w:p>
    <w:p w14:paraId="6DAD6E83" w14:textId="77777777" w:rsidR="001E3514" w:rsidRDefault="004F3F9B">
      <w:pPr>
        <w:widowControl/>
        <w:numPr>
          <w:ilvl w:val="0"/>
          <w:numId w:val="2"/>
        </w:numPr>
        <w:pBdr>
          <w:top w:val="nil"/>
          <w:left w:val="nil"/>
          <w:bottom w:val="nil"/>
          <w:right w:val="nil"/>
          <w:between w:val="nil"/>
        </w:pBdr>
        <w:tabs>
          <w:tab w:val="left" w:pos="180"/>
        </w:tabs>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t>Conditions in Japan</w:t>
      </w:r>
    </w:p>
    <w:p w14:paraId="317576AD" w14:textId="77777777" w:rsidR="001E3514" w:rsidRDefault="004F3F9B">
      <w:pPr>
        <w:widowControl/>
        <w:numPr>
          <w:ilvl w:val="2"/>
          <w:numId w:val="3"/>
        </w:numPr>
        <w:pBdr>
          <w:top w:val="nil"/>
          <w:left w:val="nil"/>
          <w:bottom w:val="nil"/>
          <w:right w:val="nil"/>
          <w:between w:val="nil"/>
        </w:pBdr>
        <w:tabs>
          <w:tab w:val="left" w:pos="426"/>
        </w:tabs>
        <w:ind w:left="635" w:hanging="425"/>
        <w:rPr>
          <w:rFonts w:ascii="Calibri" w:eastAsia="Calibri" w:hAnsi="Calibri" w:cs="Calibri"/>
          <w:color w:val="000000"/>
          <w:sz w:val="24"/>
          <w:szCs w:val="24"/>
        </w:rPr>
      </w:pPr>
      <w:r>
        <w:rPr>
          <w:rFonts w:ascii="Calibri" w:eastAsia="Calibri" w:hAnsi="Calibri" w:cs="Calibri"/>
          <w:color w:val="000000"/>
          <w:sz w:val="24"/>
          <w:szCs w:val="24"/>
        </w:rPr>
        <w:t xml:space="preserve">  All participants must attend all scheduled programs and follow the rules/guidelines/directions given by AFS.</w:t>
      </w:r>
    </w:p>
    <w:p w14:paraId="025691A9" w14:textId="77777777" w:rsidR="001E3514" w:rsidRDefault="004F3F9B">
      <w:pPr>
        <w:widowControl/>
        <w:numPr>
          <w:ilvl w:val="2"/>
          <w:numId w:val="3"/>
        </w:numPr>
        <w:pBdr>
          <w:top w:val="nil"/>
          <w:left w:val="nil"/>
          <w:bottom w:val="nil"/>
          <w:right w:val="nil"/>
          <w:between w:val="nil"/>
        </w:pBdr>
        <w:ind w:left="635" w:hanging="425"/>
        <w:rPr>
          <w:rFonts w:ascii="Calibri" w:eastAsia="Calibri" w:hAnsi="Calibri" w:cs="Calibri"/>
          <w:color w:val="000000"/>
          <w:sz w:val="24"/>
          <w:szCs w:val="24"/>
        </w:rPr>
      </w:pPr>
      <w:r>
        <w:rPr>
          <w:rFonts w:ascii="Calibri" w:eastAsia="Calibri" w:hAnsi="Calibri" w:cs="Calibri"/>
          <w:color w:val="000000"/>
          <w:sz w:val="24"/>
          <w:szCs w:val="24"/>
        </w:rPr>
        <w:t>Participants who are disruptive to the program may be dismissed and are responsible for leaving Japan at their own expense.</w:t>
      </w:r>
    </w:p>
    <w:p w14:paraId="4E1EA675" w14:textId="77777777" w:rsidR="001E3514" w:rsidRDefault="004F3F9B">
      <w:pPr>
        <w:widowControl/>
        <w:numPr>
          <w:ilvl w:val="2"/>
          <w:numId w:val="3"/>
        </w:numPr>
        <w:pBdr>
          <w:top w:val="nil"/>
          <w:left w:val="nil"/>
          <w:bottom w:val="nil"/>
          <w:right w:val="nil"/>
          <w:between w:val="nil"/>
        </w:pBdr>
        <w:tabs>
          <w:tab w:val="left" w:pos="180"/>
        </w:tabs>
        <w:ind w:left="635" w:hanging="425"/>
        <w:rPr>
          <w:rFonts w:ascii="Calibri" w:eastAsia="Calibri" w:hAnsi="Calibri" w:cs="Calibri"/>
          <w:color w:val="000000"/>
          <w:sz w:val="24"/>
          <w:szCs w:val="24"/>
        </w:rPr>
      </w:pPr>
      <w:r>
        <w:rPr>
          <w:rFonts w:ascii="Calibri" w:eastAsia="Calibri" w:hAnsi="Calibri" w:cs="Calibri"/>
          <w:color w:val="000000"/>
          <w:sz w:val="24"/>
          <w:szCs w:val="24"/>
        </w:rPr>
        <w:t>Participants will stay a single room at a hotel.</w:t>
      </w:r>
    </w:p>
    <w:p w14:paraId="08E4BAD7" w14:textId="77777777" w:rsidR="001E3514" w:rsidRDefault="004F3F9B">
      <w:pPr>
        <w:widowControl/>
        <w:numPr>
          <w:ilvl w:val="2"/>
          <w:numId w:val="3"/>
        </w:numPr>
        <w:pBdr>
          <w:top w:val="nil"/>
          <w:left w:val="nil"/>
          <w:bottom w:val="nil"/>
          <w:right w:val="nil"/>
          <w:between w:val="nil"/>
        </w:pBdr>
        <w:tabs>
          <w:tab w:val="left" w:pos="180"/>
        </w:tabs>
        <w:spacing w:after="200"/>
        <w:ind w:left="635" w:hanging="425"/>
        <w:rPr>
          <w:rFonts w:ascii="Calibri" w:eastAsia="Calibri" w:hAnsi="Calibri" w:cs="Calibri"/>
          <w:color w:val="000000"/>
          <w:sz w:val="24"/>
          <w:szCs w:val="24"/>
        </w:rPr>
      </w:pPr>
      <w:r>
        <w:rPr>
          <w:rFonts w:ascii="Calibri" w:eastAsia="Calibri" w:hAnsi="Calibri" w:cs="Calibri"/>
          <w:color w:val="000000"/>
          <w:sz w:val="24"/>
          <w:szCs w:val="24"/>
        </w:rPr>
        <w:t>When requested, AFS will try to arrange the following* for religious reasons. However, AFS cannot guarantee their availability in all locations.</w:t>
      </w:r>
    </w:p>
    <w:p w14:paraId="49E0768A" w14:textId="77777777" w:rsidR="001E3514" w:rsidRDefault="004F3F9B">
      <w:pPr>
        <w:tabs>
          <w:tab w:val="left" w:pos="180"/>
        </w:tabs>
        <w:ind w:left="210"/>
        <w:rPr>
          <w:rFonts w:ascii="Calibri" w:eastAsia="Calibri" w:hAnsi="Calibri" w:cs="Calibri"/>
          <w:sz w:val="24"/>
          <w:szCs w:val="24"/>
        </w:rPr>
      </w:pPr>
      <w:r>
        <w:rPr>
          <w:rFonts w:ascii="Calibri" w:eastAsia="Calibri" w:hAnsi="Calibri" w:cs="Calibri"/>
          <w:sz w:val="24"/>
          <w:szCs w:val="24"/>
        </w:rPr>
        <w:t>*time and place for prayers</w:t>
      </w:r>
    </w:p>
    <w:p w14:paraId="43305AF5" w14:textId="77777777" w:rsidR="001E3514" w:rsidRDefault="004F3F9B">
      <w:pPr>
        <w:tabs>
          <w:tab w:val="left" w:pos="180"/>
        </w:tabs>
        <w:ind w:left="210"/>
        <w:rPr>
          <w:rFonts w:ascii="Calibri" w:eastAsia="Calibri" w:hAnsi="Calibri" w:cs="Calibri"/>
          <w:sz w:val="24"/>
          <w:szCs w:val="24"/>
        </w:rPr>
      </w:pPr>
      <w:r>
        <w:rPr>
          <w:rFonts w:ascii="Calibri" w:eastAsia="Calibri" w:hAnsi="Calibri" w:cs="Calibri"/>
          <w:sz w:val="24"/>
          <w:szCs w:val="24"/>
        </w:rPr>
        <w:t>*meals suitable for food restriction for religious reasons</w:t>
      </w:r>
    </w:p>
    <w:p w14:paraId="311E4624" w14:textId="77777777" w:rsidR="001E3514" w:rsidRDefault="001E3514">
      <w:pPr>
        <w:widowControl/>
        <w:pBdr>
          <w:top w:val="nil"/>
          <w:left w:val="nil"/>
          <w:bottom w:val="nil"/>
          <w:right w:val="nil"/>
          <w:between w:val="nil"/>
        </w:pBdr>
        <w:tabs>
          <w:tab w:val="left" w:pos="180"/>
        </w:tabs>
        <w:ind w:left="210"/>
        <w:jc w:val="left"/>
        <w:rPr>
          <w:rFonts w:ascii="Calibri" w:eastAsia="Calibri" w:hAnsi="Calibri" w:cs="Calibri"/>
          <w:color w:val="000000"/>
          <w:sz w:val="24"/>
          <w:szCs w:val="24"/>
        </w:rPr>
      </w:pPr>
    </w:p>
    <w:p w14:paraId="7175A473" w14:textId="77777777" w:rsidR="001E3514" w:rsidRDefault="001E3514">
      <w:pPr>
        <w:widowControl/>
        <w:pBdr>
          <w:top w:val="nil"/>
          <w:left w:val="nil"/>
          <w:bottom w:val="nil"/>
          <w:right w:val="nil"/>
          <w:between w:val="nil"/>
        </w:pBdr>
        <w:tabs>
          <w:tab w:val="left" w:pos="180"/>
        </w:tabs>
        <w:ind w:left="210"/>
        <w:jc w:val="left"/>
        <w:rPr>
          <w:rFonts w:ascii="Calibri" w:eastAsia="Calibri" w:hAnsi="Calibri" w:cs="Calibri"/>
          <w:color w:val="000000"/>
          <w:sz w:val="24"/>
          <w:szCs w:val="24"/>
        </w:rPr>
      </w:pPr>
    </w:p>
    <w:p w14:paraId="4932B3A8" w14:textId="77777777" w:rsidR="001E3514" w:rsidRDefault="004F3F9B">
      <w:pPr>
        <w:widowControl/>
        <w:numPr>
          <w:ilvl w:val="0"/>
          <w:numId w:val="2"/>
        </w:numPr>
        <w:pBdr>
          <w:top w:val="nil"/>
          <w:left w:val="nil"/>
          <w:bottom w:val="nil"/>
          <w:right w:val="nil"/>
          <w:between w:val="nil"/>
        </w:pBdr>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t>Photos/Videos taken during the Program</w:t>
      </w:r>
    </w:p>
    <w:p w14:paraId="392312D1" w14:textId="77777777" w:rsidR="001E3514" w:rsidRDefault="004F3F9B">
      <w:pPr>
        <w:widowControl/>
        <w:pBdr>
          <w:top w:val="nil"/>
          <w:left w:val="nil"/>
          <w:bottom w:val="nil"/>
          <w:right w:val="nil"/>
          <w:between w:val="nil"/>
        </w:pBdr>
        <w:ind w:left="210"/>
        <w:rPr>
          <w:rFonts w:ascii="Calibri" w:eastAsia="Calibri" w:hAnsi="Calibri" w:cs="Calibri"/>
          <w:color w:val="000000"/>
          <w:sz w:val="24"/>
          <w:szCs w:val="24"/>
        </w:rPr>
      </w:pPr>
      <w:r>
        <w:rPr>
          <w:rFonts w:ascii="Calibri" w:eastAsia="Calibri" w:hAnsi="Calibri" w:cs="Calibri"/>
          <w:color w:val="000000"/>
          <w:sz w:val="24"/>
          <w:szCs w:val="24"/>
        </w:rPr>
        <w:t xml:space="preserve">The participant agrees to grant permission to AFS and organizations participating in the program to use their voice and likeness in any writings, photographs, films, and recordings collected during the program. The participant authorizes the publication of, for all purposes, their name, pictures in film or electronic (video) form, sound and video recordings of their voice, and printed and electronic copy of the above in </w:t>
      </w:r>
      <w:proofErr w:type="gramStart"/>
      <w:r>
        <w:rPr>
          <w:rFonts w:ascii="Calibri" w:eastAsia="Calibri" w:hAnsi="Calibri" w:cs="Calibri"/>
          <w:color w:val="000000"/>
          <w:sz w:val="24"/>
          <w:szCs w:val="24"/>
        </w:rPr>
        <w:t>any and all</w:t>
      </w:r>
      <w:proofErr w:type="gramEnd"/>
      <w:r>
        <w:rPr>
          <w:rFonts w:ascii="Calibri" w:eastAsia="Calibri" w:hAnsi="Calibri" w:cs="Calibri"/>
          <w:color w:val="000000"/>
          <w:sz w:val="24"/>
          <w:szCs w:val="24"/>
        </w:rPr>
        <w:t xml:space="preserve"> media including, without limitation, cable and broadcast television, the internet, and the brochures and other print media for promotion, advertising, meetings, or educational conferences. This permission extends to all languages, media or formats </w:t>
      </w:r>
      <w:r>
        <w:rPr>
          <w:rFonts w:ascii="Calibri" w:eastAsia="Calibri" w:hAnsi="Calibri" w:cs="Calibri"/>
          <w:color w:val="000000"/>
          <w:sz w:val="24"/>
          <w:szCs w:val="24"/>
        </w:rPr>
        <w:lastRenderedPageBreak/>
        <w:t>now or hereafter devised and shall continue forever unless the participant revokes the permission in writing to AFS.</w:t>
      </w:r>
    </w:p>
    <w:p w14:paraId="1195AD27" w14:textId="77777777" w:rsidR="001E3514" w:rsidRDefault="001E3514">
      <w:pPr>
        <w:widowControl/>
        <w:pBdr>
          <w:top w:val="nil"/>
          <w:left w:val="nil"/>
          <w:bottom w:val="nil"/>
          <w:right w:val="nil"/>
          <w:between w:val="nil"/>
        </w:pBdr>
        <w:ind w:left="210"/>
        <w:jc w:val="left"/>
        <w:rPr>
          <w:rFonts w:ascii="Calibri" w:eastAsia="Calibri" w:hAnsi="Calibri" w:cs="Calibri"/>
          <w:color w:val="000000"/>
          <w:sz w:val="24"/>
          <w:szCs w:val="24"/>
        </w:rPr>
      </w:pPr>
    </w:p>
    <w:p w14:paraId="362060C0" w14:textId="77777777" w:rsidR="001E3514" w:rsidRDefault="004F3F9B">
      <w:pPr>
        <w:widowControl/>
        <w:numPr>
          <w:ilvl w:val="0"/>
          <w:numId w:val="2"/>
        </w:numPr>
        <w:pBdr>
          <w:top w:val="nil"/>
          <w:left w:val="nil"/>
          <w:bottom w:val="nil"/>
          <w:right w:val="nil"/>
          <w:between w:val="nil"/>
        </w:pBdr>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t>Japanese Laws and Regulations</w:t>
      </w:r>
    </w:p>
    <w:p w14:paraId="132C6657" w14:textId="77777777" w:rsidR="001E3514" w:rsidRDefault="004F3F9B">
      <w:pPr>
        <w:widowControl/>
        <w:pBdr>
          <w:top w:val="nil"/>
          <w:left w:val="nil"/>
          <w:bottom w:val="nil"/>
          <w:right w:val="nil"/>
          <w:between w:val="nil"/>
        </w:pBdr>
        <w:ind w:left="210"/>
        <w:rPr>
          <w:rFonts w:ascii="Calibri" w:eastAsia="Calibri" w:hAnsi="Calibri" w:cs="Calibri"/>
          <w:color w:val="000000"/>
          <w:sz w:val="24"/>
          <w:szCs w:val="24"/>
        </w:rPr>
      </w:pPr>
      <w:r>
        <w:rPr>
          <w:rFonts w:ascii="Calibri" w:eastAsia="Calibri" w:hAnsi="Calibri" w:cs="Calibri"/>
          <w:color w:val="000000"/>
          <w:sz w:val="24"/>
          <w:szCs w:val="24"/>
        </w:rPr>
        <w:t>The participant must observe the laws and regulations of Japan. Offenders are subject to penalties under Japanese law. Any dispute arising out of the application for, or participation in, or anything relating to, the program between the participant and the Japanese government or AFS should be governed by and construed in accordance with the laws of Japan, without regard to the principles of conflict of laws, and should be subject to the exclusive jurisdiction of the applicable courts in Japan.</w:t>
      </w:r>
    </w:p>
    <w:p w14:paraId="295EE11D" w14:textId="77777777" w:rsidR="001E3514" w:rsidRDefault="001E3514">
      <w:pPr>
        <w:widowControl/>
        <w:pBdr>
          <w:top w:val="nil"/>
          <w:left w:val="nil"/>
          <w:bottom w:val="nil"/>
          <w:right w:val="nil"/>
          <w:between w:val="nil"/>
        </w:pBdr>
        <w:ind w:left="210"/>
        <w:rPr>
          <w:rFonts w:ascii="Calibri" w:eastAsia="Calibri" w:hAnsi="Calibri" w:cs="Calibri"/>
          <w:color w:val="000000"/>
          <w:sz w:val="24"/>
          <w:szCs w:val="24"/>
        </w:rPr>
      </w:pPr>
    </w:p>
    <w:p w14:paraId="37EED048" w14:textId="77777777" w:rsidR="001E3514" w:rsidRDefault="004F3F9B">
      <w:pPr>
        <w:widowControl/>
        <w:numPr>
          <w:ilvl w:val="0"/>
          <w:numId w:val="2"/>
        </w:numPr>
        <w:pBdr>
          <w:top w:val="nil"/>
          <w:left w:val="nil"/>
          <w:bottom w:val="nil"/>
          <w:right w:val="nil"/>
          <w:between w:val="nil"/>
        </w:pBdr>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t>Attribution of responsibility during the program</w:t>
      </w:r>
    </w:p>
    <w:p w14:paraId="5FB91D37" w14:textId="0F90715F" w:rsidR="001E3514" w:rsidRDefault="004F3F9B">
      <w:pPr>
        <w:widowControl/>
        <w:pBdr>
          <w:top w:val="nil"/>
          <w:left w:val="nil"/>
          <w:bottom w:val="nil"/>
          <w:right w:val="nil"/>
          <w:between w:val="nil"/>
        </w:pBdr>
        <w:ind w:left="210"/>
        <w:rPr>
          <w:rFonts w:ascii="Calibri" w:eastAsia="Calibri" w:hAnsi="Calibri" w:cs="Calibri"/>
          <w:color w:val="000000"/>
          <w:sz w:val="24"/>
          <w:szCs w:val="24"/>
        </w:rPr>
      </w:pPr>
      <w:r>
        <w:rPr>
          <w:rFonts w:ascii="Calibri" w:eastAsia="Calibri" w:hAnsi="Calibri" w:cs="Calibri"/>
          <w:color w:val="000000"/>
          <w:sz w:val="24"/>
          <w:szCs w:val="24"/>
        </w:rPr>
        <w:t>The participant agrees to release AFS (including its employees and agents) of and from any and all claims, demands, damages, losses, liabilities and expenses including, without limitation, reasonable attorneys' fees and expenses (collectively, "Claims") arising from or relating to the participation in the Juntos!! Program, provided, however, that the release shall not apply to any claims related to or arising from AFS’s gross negligence, bad faith or wilful misconduct. The participant agrees to indemnify AFS (including its employees and agents), and hold it harmless, of and from any and all Claims arising from or relating to the participant’s violation of Japanese laws or regulations or breach of the terms and conditions of this Application Guidelines.</w:t>
      </w:r>
    </w:p>
    <w:p w14:paraId="5BA2B69F" w14:textId="77777777" w:rsidR="001E3514" w:rsidRDefault="001E3514">
      <w:pPr>
        <w:widowControl/>
        <w:pBdr>
          <w:top w:val="nil"/>
          <w:left w:val="nil"/>
          <w:bottom w:val="nil"/>
          <w:right w:val="nil"/>
          <w:between w:val="nil"/>
        </w:pBdr>
        <w:ind w:left="210"/>
        <w:jc w:val="left"/>
        <w:rPr>
          <w:rFonts w:ascii="Calibri" w:eastAsia="Calibri" w:hAnsi="Calibri" w:cs="Calibri"/>
          <w:b/>
          <w:color w:val="000000"/>
          <w:sz w:val="24"/>
          <w:szCs w:val="24"/>
        </w:rPr>
      </w:pPr>
    </w:p>
    <w:p w14:paraId="0C44E455" w14:textId="77777777" w:rsidR="001E3514" w:rsidRDefault="004F3F9B">
      <w:pPr>
        <w:widowControl/>
        <w:numPr>
          <w:ilvl w:val="0"/>
          <w:numId w:val="2"/>
        </w:numPr>
        <w:pBdr>
          <w:top w:val="nil"/>
          <w:left w:val="nil"/>
          <w:bottom w:val="nil"/>
          <w:right w:val="nil"/>
          <w:between w:val="nil"/>
        </w:pBdr>
        <w:ind w:left="636" w:hanging="426"/>
        <w:jc w:val="left"/>
        <w:rPr>
          <w:rFonts w:ascii="Calibri" w:eastAsia="Calibri" w:hAnsi="Calibri" w:cs="Calibri"/>
          <w:color w:val="000000"/>
          <w:sz w:val="24"/>
          <w:szCs w:val="24"/>
        </w:rPr>
      </w:pPr>
      <w:r>
        <w:rPr>
          <w:rFonts w:ascii="Calibri" w:eastAsia="Calibri" w:hAnsi="Calibri" w:cs="Calibri"/>
          <w:b/>
          <w:color w:val="000000"/>
          <w:sz w:val="24"/>
          <w:szCs w:val="24"/>
        </w:rPr>
        <w:t>Post-Program Questionnaires</w:t>
      </w:r>
    </w:p>
    <w:p w14:paraId="49F839F0" w14:textId="77777777" w:rsidR="001E3514" w:rsidRDefault="004F3F9B">
      <w:pPr>
        <w:widowControl/>
        <w:pBdr>
          <w:top w:val="nil"/>
          <w:left w:val="nil"/>
          <w:bottom w:val="nil"/>
          <w:right w:val="nil"/>
          <w:between w:val="nil"/>
        </w:pBdr>
        <w:spacing w:after="200"/>
        <w:ind w:left="210"/>
        <w:rPr>
          <w:rFonts w:ascii="Calibri" w:eastAsia="Calibri" w:hAnsi="Calibri" w:cs="Calibri"/>
          <w:color w:val="000000"/>
          <w:sz w:val="24"/>
          <w:szCs w:val="24"/>
        </w:rPr>
      </w:pPr>
      <w:r>
        <w:rPr>
          <w:rFonts w:ascii="Calibri" w:eastAsia="Calibri" w:hAnsi="Calibri" w:cs="Calibri"/>
          <w:color w:val="000000"/>
          <w:sz w:val="24"/>
          <w:szCs w:val="24"/>
        </w:rPr>
        <w:t>We would appreciate it if participants could share their experiences and discoveries about Japan and its attractiveness as a destination for travel, study or work with their family, relatives, and friends or in their communities by delivering presentations, publishing their writings, or posting their photos and text on social or other media. Participants will be asked to complete a questionnaire sent to their email address three months after the program</w:t>
      </w:r>
      <w:r w:rsidR="003F6BA8">
        <w:rPr>
          <w:rFonts w:ascii="Calibri" w:eastAsia="Calibri" w:hAnsi="Calibri" w:cs="Calibri"/>
          <w:color w:val="000000"/>
          <w:sz w:val="24"/>
          <w:szCs w:val="24"/>
        </w:rPr>
        <w:t xml:space="preserve"> as mentioned 4 (3) of this Application Guidelines</w:t>
      </w:r>
      <w:r>
        <w:rPr>
          <w:rFonts w:ascii="Calibri" w:eastAsia="Calibri" w:hAnsi="Calibri" w:cs="Calibri"/>
          <w:color w:val="000000"/>
          <w:sz w:val="24"/>
          <w:szCs w:val="24"/>
        </w:rPr>
        <w:t>.</w:t>
      </w:r>
    </w:p>
    <w:p w14:paraId="52D39AB5" w14:textId="77777777" w:rsidR="001E3514" w:rsidRDefault="004F3F9B">
      <w:pPr>
        <w:ind w:left="210"/>
        <w:jc w:val="center"/>
        <w:rPr>
          <w:rFonts w:ascii="Calibri" w:eastAsia="Calibri" w:hAnsi="Calibri" w:cs="Calibri"/>
          <w:sz w:val="24"/>
          <w:szCs w:val="24"/>
        </w:rPr>
      </w:pPr>
      <w:r>
        <w:rPr>
          <w:rFonts w:ascii="Calibri" w:eastAsia="Calibri" w:hAnsi="Calibri" w:cs="Calibri"/>
          <w:sz w:val="24"/>
          <w:szCs w:val="24"/>
        </w:rPr>
        <w:t>*Facebook of Youth Exchange Program of MOFA:</w:t>
      </w:r>
    </w:p>
    <w:p w14:paraId="1AE2E886" w14:textId="77777777" w:rsidR="001E3514" w:rsidRDefault="007C2092">
      <w:pPr>
        <w:ind w:left="210"/>
        <w:jc w:val="center"/>
        <w:rPr>
          <w:rFonts w:ascii="Calibri" w:eastAsia="Calibri" w:hAnsi="Calibri" w:cs="Calibri"/>
          <w:sz w:val="24"/>
          <w:szCs w:val="24"/>
        </w:rPr>
      </w:pPr>
      <w:hyperlink r:id="rId11">
        <w:r w:rsidR="004F3F9B">
          <w:rPr>
            <w:rFonts w:ascii="Calibri" w:eastAsia="Calibri" w:hAnsi="Calibri" w:cs="Calibri"/>
            <w:color w:val="0563C1"/>
            <w:sz w:val="24"/>
            <w:szCs w:val="24"/>
            <w:u w:val="single"/>
          </w:rPr>
          <w:t>https://www.facebook.com/youthexchange.mofa</w:t>
        </w:r>
      </w:hyperlink>
    </w:p>
    <w:p w14:paraId="0DFF1D32" w14:textId="77777777" w:rsidR="001E3514" w:rsidRDefault="001E3514">
      <w:pPr>
        <w:tabs>
          <w:tab w:val="left" w:pos="567"/>
        </w:tabs>
        <w:rPr>
          <w:rFonts w:ascii="Calibri" w:eastAsia="Calibri" w:hAnsi="Calibri" w:cs="Calibri"/>
          <w:color w:val="0563C1"/>
          <w:sz w:val="24"/>
          <w:szCs w:val="24"/>
          <w:u w:val="single"/>
        </w:rPr>
      </w:pPr>
    </w:p>
    <w:p w14:paraId="0F0FC9B4" w14:textId="77777777" w:rsidR="001E3514" w:rsidRDefault="001E3514">
      <w:pPr>
        <w:tabs>
          <w:tab w:val="left" w:pos="567"/>
        </w:tabs>
        <w:rPr>
          <w:rFonts w:ascii="Calibri" w:eastAsia="Calibri" w:hAnsi="Calibri" w:cs="Calibri"/>
          <w:b/>
          <w:color w:val="000000"/>
          <w:sz w:val="24"/>
          <w:szCs w:val="24"/>
        </w:rPr>
      </w:pPr>
    </w:p>
    <w:p w14:paraId="6BB9BD41" w14:textId="77777777" w:rsidR="001E3514" w:rsidRDefault="004F3F9B">
      <w:pPr>
        <w:tabs>
          <w:tab w:val="left" w:pos="567"/>
        </w:tabs>
        <w:rPr>
          <w:rFonts w:ascii="Calibri" w:eastAsia="Calibri" w:hAnsi="Calibri" w:cs="Calibri"/>
          <w:b/>
          <w:strike/>
          <w:color w:val="000000"/>
          <w:sz w:val="24"/>
          <w:szCs w:val="24"/>
          <w:u w:val="single"/>
        </w:rPr>
      </w:pPr>
      <w:r>
        <w:rPr>
          <w:rFonts w:ascii="Calibri" w:eastAsia="Calibri" w:hAnsi="Calibri" w:cs="Calibri"/>
          <w:b/>
          <w:color w:val="000000"/>
          <w:sz w:val="24"/>
          <w:szCs w:val="24"/>
          <w:u w:val="single"/>
        </w:rPr>
        <w:t>Personal Information Protection Law (See Annex 1)</w:t>
      </w:r>
    </w:p>
    <w:p w14:paraId="4F9E4FAA" w14:textId="77777777" w:rsidR="001E3514" w:rsidRDefault="004F3F9B">
      <w:pPr>
        <w:widowControl/>
        <w:pBdr>
          <w:top w:val="nil"/>
          <w:left w:val="nil"/>
          <w:bottom w:val="nil"/>
          <w:right w:val="nil"/>
          <w:between w:val="nil"/>
        </w:pBdr>
        <w:ind w:left="210"/>
        <w:rPr>
          <w:rFonts w:ascii="Calibri" w:eastAsia="Calibri" w:hAnsi="Calibri" w:cs="Calibri"/>
          <w:color w:val="000000"/>
          <w:sz w:val="24"/>
          <w:szCs w:val="24"/>
        </w:rPr>
      </w:pPr>
      <w:r>
        <w:rPr>
          <w:rFonts w:ascii="Calibri" w:eastAsia="Calibri" w:hAnsi="Calibri" w:cs="Calibri"/>
          <w:color w:val="000000"/>
          <w:sz w:val="24"/>
          <w:szCs w:val="24"/>
        </w:rPr>
        <w:t>Personal information obtained in Juntos!! program shall be treated in compliance with the Personal Information Protection Law. AFS ensures the appropriate handling of personal information. AFS may provide personal information to travel agencies, publishers, cooperative organizations, schools, host families, and so on in order to operate and report the program by means of post, fax or email. Personal information will not be used for any purposes other than operating and reporting of the program.</w:t>
      </w:r>
    </w:p>
    <w:p w14:paraId="0762F9B7" w14:textId="77777777" w:rsidR="001E3514" w:rsidRDefault="001E3514">
      <w:pPr>
        <w:widowControl/>
        <w:pBdr>
          <w:top w:val="nil"/>
          <w:left w:val="nil"/>
          <w:bottom w:val="nil"/>
          <w:right w:val="nil"/>
          <w:between w:val="nil"/>
        </w:pBdr>
        <w:jc w:val="left"/>
        <w:rPr>
          <w:rFonts w:ascii="Calibri" w:eastAsia="Calibri" w:hAnsi="Calibri" w:cs="Calibri"/>
          <w:color w:val="000000"/>
          <w:sz w:val="24"/>
          <w:szCs w:val="24"/>
        </w:rPr>
      </w:pPr>
    </w:p>
    <w:p w14:paraId="7B12837F" w14:textId="77777777" w:rsidR="001E3514" w:rsidRDefault="004F3F9B">
      <w:pPr>
        <w:widowControl/>
        <w:pBdr>
          <w:top w:val="nil"/>
          <w:left w:val="nil"/>
          <w:bottom w:val="nil"/>
          <w:right w:val="nil"/>
          <w:between w:val="nil"/>
        </w:pBdr>
        <w:jc w:val="left"/>
        <w:rPr>
          <w:rFonts w:ascii="Calibri" w:eastAsia="Calibri" w:hAnsi="Calibri" w:cs="Calibri"/>
          <w:color w:val="000000"/>
          <w:sz w:val="24"/>
          <w:szCs w:val="24"/>
        </w:rPr>
      </w:pPr>
      <w:r>
        <w:rPr>
          <w:rFonts w:ascii="Calibri" w:eastAsia="Calibri" w:hAnsi="Calibri" w:cs="Calibri"/>
          <w:color w:val="000000"/>
          <w:sz w:val="24"/>
          <w:szCs w:val="24"/>
        </w:rPr>
        <w:t>Annex</w:t>
      </w:r>
    </w:p>
    <w:p w14:paraId="104B8AD0" w14:textId="77777777" w:rsidR="001E3514" w:rsidRDefault="004F3F9B">
      <w:pPr>
        <w:widowControl/>
        <w:numPr>
          <w:ilvl w:val="0"/>
          <w:numId w:val="8"/>
        </w:numPr>
        <w:pBdr>
          <w:top w:val="nil"/>
          <w:left w:val="nil"/>
          <w:bottom w:val="nil"/>
          <w:right w:val="nil"/>
          <w:between w:val="nil"/>
        </w:pBdr>
        <w:jc w:val="left"/>
        <w:rPr>
          <w:rFonts w:ascii="Calibri" w:eastAsia="Calibri" w:hAnsi="Calibri" w:cs="Calibri"/>
          <w:color w:val="000000"/>
          <w:sz w:val="24"/>
          <w:szCs w:val="24"/>
        </w:rPr>
      </w:pPr>
      <w:r>
        <w:rPr>
          <w:rFonts w:ascii="Calibri" w:eastAsia="Calibri" w:hAnsi="Calibri" w:cs="Calibri"/>
          <w:color w:val="000000"/>
          <w:sz w:val="24"/>
          <w:szCs w:val="24"/>
        </w:rPr>
        <w:t xml:space="preserve">Handling of Personal Information </w:t>
      </w:r>
    </w:p>
    <w:p w14:paraId="3D1901CA" w14:textId="77777777" w:rsidR="001E3514" w:rsidRDefault="004F3F9B">
      <w:pPr>
        <w:widowControl/>
        <w:numPr>
          <w:ilvl w:val="0"/>
          <w:numId w:val="8"/>
        </w:numPr>
        <w:pBdr>
          <w:top w:val="nil"/>
          <w:left w:val="nil"/>
          <w:bottom w:val="nil"/>
          <w:right w:val="nil"/>
          <w:between w:val="nil"/>
        </w:pBdr>
        <w:jc w:val="left"/>
        <w:rPr>
          <w:rFonts w:ascii="Calibri" w:eastAsia="Calibri" w:hAnsi="Calibri" w:cs="Calibri"/>
          <w:color w:val="000000"/>
          <w:sz w:val="24"/>
          <w:szCs w:val="24"/>
        </w:rPr>
      </w:pPr>
      <w:r>
        <w:rPr>
          <w:rFonts w:ascii="Calibri" w:eastAsia="Calibri" w:hAnsi="Calibri" w:cs="Calibri"/>
          <w:color w:val="000000"/>
          <w:sz w:val="24"/>
          <w:szCs w:val="24"/>
        </w:rPr>
        <w:t>Letter of Understanding (separate document)</w:t>
      </w:r>
    </w:p>
    <w:p w14:paraId="03666D04" w14:textId="77777777" w:rsidR="001E3514" w:rsidRDefault="004F3F9B">
      <w:pPr>
        <w:widowControl/>
        <w:numPr>
          <w:ilvl w:val="0"/>
          <w:numId w:val="8"/>
        </w:numPr>
        <w:pBdr>
          <w:top w:val="nil"/>
          <w:left w:val="nil"/>
          <w:bottom w:val="nil"/>
          <w:right w:val="nil"/>
          <w:between w:val="nil"/>
        </w:pBdr>
        <w:jc w:val="left"/>
        <w:rPr>
          <w:rFonts w:ascii="Calibri" w:eastAsia="Calibri" w:hAnsi="Calibri" w:cs="Calibri"/>
          <w:color w:val="000000"/>
          <w:sz w:val="24"/>
          <w:szCs w:val="24"/>
        </w:rPr>
      </w:pPr>
      <w:r>
        <w:rPr>
          <w:rFonts w:ascii="Calibri" w:eastAsia="Calibri" w:hAnsi="Calibri" w:cs="Calibri"/>
          <w:color w:val="000000"/>
          <w:sz w:val="24"/>
          <w:szCs w:val="24"/>
        </w:rPr>
        <w:t>Model Schedule (separate document)</w:t>
      </w:r>
    </w:p>
    <w:p w14:paraId="69B1978D" w14:textId="77777777" w:rsidR="001E3514" w:rsidRDefault="004F3F9B">
      <w:pPr>
        <w:widowControl/>
        <w:jc w:val="left"/>
        <w:rPr>
          <w:rFonts w:ascii="Calibri" w:eastAsia="Calibri" w:hAnsi="Calibri" w:cs="Calibri"/>
          <w:color w:val="000000"/>
          <w:sz w:val="28"/>
          <w:szCs w:val="28"/>
        </w:rPr>
      </w:pPr>
      <w:r>
        <w:br w:type="page"/>
      </w:r>
    </w:p>
    <w:p w14:paraId="5D0FE053" w14:textId="77777777" w:rsidR="001E3514" w:rsidRDefault="004F3F9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Annex 1</w:t>
      </w:r>
    </w:p>
    <w:p w14:paraId="451DC3C4" w14:textId="77777777" w:rsidR="001E3514" w:rsidRDefault="001E3514">
      <w:pPr>
        <w:rPr>
          <w:rFonts w:ascii="Times New Roman" w:eastAsia="Times New Roman" w:hAnsi="Times New Roman" w:cs="Times New Roman"/>
          <w:sz w:val="20"/>
          <w:szCs w:val="20"/>
        </w:rPr>
      </w:pPr>
    </w:p>
    <w:p w14:paraId="21EC1A76" w14:textId="77777777" w:rsidR="001E3514" w:rsidRDefault="004F3F9B">
      <w:pPr>
        <w:rPr>
          <w:rFonts w:ascii="Times New Roman" w:eastAsia="Times New Roman" w:hAnsi="Times New Roman" w:cs="Times New Roman"/>
          <w:sz w:val="20"/>
          <w:szCs w:val="20"/>
        </w:rPr>
      </w:pPr>
      <w:r>
        <w:rPr>
          <w:rFonts w:ascii="Times New Roman" w:eastAsia="Times New Roman" w:hAnsi="Times New Roman" w:cs="Times New Roman"/>
          <w:sz w:val="20"/>
          <w:szCs w:val="20"/>
        </w:rPr>
        <w:t>Attention to: All Juntos!! Program Participants</w:t>
      </w:r>
    </w:p>
    <w:p w14:paraId="79BFD5B0" w14:textId="77777777" w:rsidR="001E3514" w:rsidRDefault="001E3514">
      <w:pPr>
        <w:spacing w:line="200" w:lineRule="auto"/>
        <w:jc w:val="right"/>
        <w:rPr>
          <w:rFonts w:ascii="Times New Roman" w:eastAsia="Times New Roman" w:hAnsi="Times New Roman" w:cs="Times New Roman"/>
          <w:sz w:val="20"/>
          <w:szCs w:val="20"/>
        </w:rPr>
      </w:pPr>
    </w:p>
    <w:p w14:paraId="4F75C350" w14:textId="77777777" w:rsidR="001E3514" w:rsidRDefault="007C2092">
      <w:pPr>
        <w:spacing w:line="200" w:lineRule="auto"/>
        <w:ind w:firstLine="4962"/>
        <w:rPr>
          <w:rFonts w:ascii="Times New Roman" w:eastAsia="Times New Roman" w:hAnsi="Times New Roman" w:cs="Times New Roman"/>
          <w:sz w:val="20"/>
          <w:szCs w:val="20"/>
        </w:rPr>
      </w:pPr>
      <w:sdt>
        <w:sdtPr>
          <w:tag w:val="goog_rdk_0"/>
          <w:id w:val="116033841"/>
        </w:sdtPr>
        <w:sdtEndPr/>
        <w:sdtContent>
          <w:r w:rsidR="004F3F9B">
            <w:rPr>
              <w:rFonts w:ascii="Gungsuh" w:eastAsia="Gungsuh" w:hAnsi="Gungsuh" w:cs="Gungsuh"/>
              <w:sz w:val="20"/>
              <w:szCs w:val="20"/>
            </w:rPr>
            <w:t xml:space="preserve"> 　　　　　　　Secretary General</w:t>
          </w:r>
        </w:sdtContent>
      </w:sdt>
    </w:p>
    <w:p w14:paraId="73D2AFFF" w14:textId="77777777" w:rsidR="001E3514" w:rsidRDefault="007C2092">
      <w:pPr>
        <w:spacing w:line="200" w:lineRule="auto"/>
        <w:ind w:firstLine="4962"/>
        <w:rPr>
          <w:rFonts w:ascii="Times New Roman" w:eastAsia="Times New Roman" w:hAnsi="Times New Roman" w:cs="Times New Roman"/>
          <w:sz w:val="20"/>
          <w:szCs w:val="20"/>
        </w:rPr>
      </w:pPr>
      <w:sdt>
        <w:sdtPr>
          <w:tag w:val="goog_rdk_1"/>
          <w:id w:val="-1992619584"/>
        </w:sdtPr>
        <w:sdtEndPr/>
        <w:sdtContent>
          <w:r w:rsidR="004F3F9B">
            <w:rPr>
              <w:rFonts w:ascii="Gungsuh" w:eastAsia="Gungsuh" w:hAnsi="Gungsuh" w:cs="Gungsuh"/>
              <w:sz w:val="20"/>
              <w:szCs w:val="20"/>
            </w:rPr>
            <w:t xml:space="preserve"> 　　　　　　　Personal Information Administrator</w:t>
          </w:r>
        </w:sdtContent>
      </w:sdt>
    </w:p>
    <w:p w14:paraId="74B6C4F7" w14:textId="77777777" w:rsidR="001E3514" w:rsidRDefault="007C2092">
      <w:pPr>
        <w:spacing w:line="200" w:lineRule="auto"/>
        <w:ind w:firstLine="4962"/>
        <w:rPr>
          <w:rFonts w:ascii="Times New Roman" w:eastAsia="Times New Roman" w:hAnsi="Times New Roman" w:cs="Times New Roman"/>
          <w:sz w:val="20"/>
          <w:szCs w:val="20"/>
        </w:rPr>
      </w:pPr>
      <w:sdt>
        <w:sdtPr>
          <w:tag w:val="goog_rdk_2"/>
          <w:id w:val="1634145549"/>
        </w:sdtPr>
        <w:sdtEndPr/>
        <w:sdtContent>
          <w:r w:rsidR="004F3F9B">
            <w:rPr>
              <w:rFonts w:ascii="Gungsuh" w:eastAsia="Gungsuh" w:hAnsi="Gungsuh" w:cs="Gungsuh"/>
              <w:sz w:val="20"/>
              <w:szCs w:val="20"/>
            </w:rPr>
            <w:t xml:space="preserve"> 　　　　　　　AFS Intercultural Programs (AFS)</w:t>
          </w:r>
        </w:sdtContent>
      </w:sdt>
    </w:p>
    <w:p w14:paraId="22AF3756" w14:textId="77777777" w:rsidR="001E3514" w:rsidRDefault="001E3514">
      <w:pPr>
        <w:spacing w:line="200" w:lineRule="auto"/>
        <w:rPr>
          <w:rFonts w:ascii="Times New Roman" w:eastAsia="Times New Roman" w:hAnsi="Times New Roman" w:cs="Times New Roman"/>
          <w:sz w:val="20"/>
          <w:szCs w:val="20"/>
        </w:rPr>
      </w:pPr>
    </w:p>
    <w:p w14:paraId="36EA9E9B" w14:textId="77777777" w:rsidR="001E3514" w:rsidRDefault="001E3514">
      <w:pPr>
        <w:spacing w:line="200" w:lineRule="auto"/>
        <w:rPr>
          <w:rFonts w:ascii="Times New Roman" w:eastAsia="Times New Roman" w:hAnsi="Times New Roman" w:cs="Times New Roman"/>
          <w:sz w:val="20"/>
          <w:szCs w:val="20"/>
        </w:rPr>
      </w:pPr>
    </w:p>
    <w:p w14:paraId="61D37B45" w14:textId="77777777" w:rsidR="001E3514" w:rsidRDefault="004F3F9B">
      <w:pPr>
        <w:spacing w:line="200" w:lineRule="auto"/>
        <w:jc w:val="center"/>
        <w:rPr>
          <w:rFonts w:ascii="Times New Roman" w:eastAsia="Times New Roman" w:hAnsi="Times New Roman" w:cs="Times New Roman"/>
          <w:b/>
          <w:color w:val="4472C4"/>
          <w:sz w:val="24"/>
          <w:szCs w:val="24"/>
        </w:rPr>
      </w:pPr>
      <w:r>
        <w:rPr>
          <w:rFonts w:ascii="Times New Roman" w:eastAsia="Times New Roman" w:hAnsi="Times New Roman" w:cs="Times New Roman"/>
          <w:b/>
          <w:sz w:val="24"/>
          <w:szCs w:val="24"/>
        </w:rPr>
        <w:t>Handling of Personal Information</w:t>
      </w:r>
    </w:p>
    <w:p w14:paraId="092CF38A" w14:textId="77777777" w:rsidR="001E3514" w:rsidRDefault="001E3514">
      <w:pPr>
        <w:spacing w:line="200" w:lineRule="auto"/>
        <w:rPr>
          <w:rFonts w:ascii="Times New Roman" w:eastAsia="Times New Roman" w:hAnsi="Times New Roman" w:cs="Times New Roman"/>
          <w:sz w:val="20"/>
          <w:szCs w:val="20"/>
        </w:rPr>
      </w:pPr>
    </w:p>
    <w:p w14:paraId="1C87B712" w14:textId="77777777" w:rsidR="001E3514" w:rsidRDefault="001E3514">
      <w:pPr>
        <w:spacing w:line="200" w:lineRule="auto"/>
        <w:rPr>
          <w:rFonts w:ascii="Times New Roman" w:eastAsia="Times New Roman" w:hAnsi="Times New Roman" w:cs="Times New Roman"/>
          <w:sz w:val="20"/>
          <w:szCs w:val="20"/>
        </w:rPr>
      </w:pPr>
    </w:p>
    <w:p w14:paraId="1D870163" w14:textId="77777777" w:rsidR="001E3514" w:rsidRDefault="004F3F9B">
      <w:pPr>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AFS has been making every effort to handle appropriately all personal information it receives. We hope that you will understand the matters stipulated below and agree to provide the requested personal information.</w:t>
      </w:r>
    </w:p>
    <w:p w14:paraId="5F4CF041" w14:textId="77777777" w:rsidR="001E3514" w:rsidRDefault="001E3514">
      <w:pPr>
        <w:spacing w:line="200" w:lineRule="auto"/>
        <w:rPr>
          <w:rFonts w:ascii="Times New Roman" w:eastAsia="Times New Roman" w:hAnsi="Times New Roman" w:cs="Times New Roman"/>
          <w:sz w:val="20"/>
          <w:szCs w:val="20"/>
        </w:rPr>
      </w:pPr>
    </w:p>
    <w:p w14:paraId="25A9DDC8" w14:textId="77777777" w:rsidR="001E3514" w:rsidRDefault="004F3F9B">
      <w:pPr>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 are acquiring personal information for the purpose of conducting the following business matters. Your personal information will not be used for any other purposes.</w:t>
      </w:r>
    </w:p>
    <w:p w14:paraId="00AE1847" w14:textId="392592E5" w:rsidR="001E3514" w:rsidRDefault="007C2092">
      <w:pPr>
        <w:spacing w:line="200" w:lineRule="auto"/>
        <w:rPr>
          <w:rFonts w:ascii="Times New Roman" w:eastAsia="Times New Roman" w:hAnsi="Times New Roman" w:cs="Times New Roman"/>
          <w:sz w:val="20"/>
          <w:szCs w:val="20"/>
        </w:rPr>
      </w:pPr>
      <w:sdt>
        <w:sdtPr>
          <w:tag w:val="goog_rdk_3"/>
          <w:id w:val="-276111452"/>
        </w:sdtPr>
        <w:sdtEndPr/>
        <w:sdtContent>
          <w:r w:rsidR="004F3F9B">
            <w:rPr>
              <w:rFonts w:ascii="Gungsuh" w:eastAsia="Gungsuh" w:hAnsi="Gungsuh" w:cs="Gungsuh"/>
              <w:sz w:val="20"/>
              <w:szCs w:val="20"/>
            </w:rPr>
            <w:t>(1) Implementation of Juntos!!Program</w:t>
          </w:r>
        </w:sdtContent>
      </w:sdt>
    </w:p>
    <w:p w14:paraId="31E60E5F" w14:textId="77777777" w:rsidR="001E3514" w:rsidRDefault="004F3F9B">
      <w:pPr>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Others: provision of information on AFS’s activities, such as support for management of international training programs and overseas student programs, international exchange programs, social integration, support for development education, convention and seminar services, etc.</w:t>
      </w:r>
    </w:p>
    <w:p w14:paraId="61C21D4A" w14:textId="77777777" w:rsidR="001E3514" w:rsidRDefault="001E3514">
      <w:pPr>
        <w:spacing w:line="200" w:lineRule="auto"/>
        <w:rPr>
          <w:rFonts w:ascii="Times New Roman" w:eastAsia="Times New Roman" w:hAnsi="Times New Roman" w:cs="Times New Roman"/>
          <w:sz w:val="20"/>
          <w:szCs w:val="20"/>
        </w:rPr>
      </w:pPr>
    </w:p>
    <w:p w14:paraId="6EEA8FDC" w14:textId="77777777" w:rsidR="001E3514" w:rsidRDefault="004F3F9B">
      <w:pPr>
        <w:spacing w:line="200" w:lineRule="auto"/>
        <w:rPr>
          <w:rFonts w:ascii="Times New Roman" w:eastAsia="Times New Roman" w:hAnsi="Times New Roman" w:cs="Times New Roman"/>
          <w:strike/>
          <w:sz w:val="20"/>
          <w:szCs w:val="20"/>
        </w:rPr>
      </w:pPr>
      <w:r>
        <w:rPr>
          <w:rFonts w:ascii="Times New Roman" w:eastAsia="Times New Roman" w:hAnsi="Times New Roman" w:cs="Times New Roman"/>
          <w:sz w:val="20"/>
          <w:szCs w:val="20"/>
        </w:rPr>
        <w:t>The personal information you provide to AFS includes Nationality, gender, E-mail address, date of birth, occupation, photos including images of your face taken during the program, presentation documents you prepare etc…and will be used only for such purposes as smooth implementation of the program.</w:t>
      </w:r>
    </w:p>
    <w:p w14:paraId="379DE9B4" w14:textId="77777777" w:rsidR="001E3514" w:rsidRDefault="001E3514">
      <w:pPr>
        <w:spacing w:line="200" w:lineRule="auto"/>
        <w:rPr>
          <w:rFonts w:ascii="Times New Roman" w:eastAsia="Times New Roman" w:hAnsi="Times New Roman" w:cs="Times New Roman"/>
          <w:strike/>
          <w:sz w:val="20"/>
          <w:szCs w:val="20"/>
        </w:rPr>
      </w:pPr>
    </w:p>
    <w:p w14:paraId="401B5EC1" w14:textId="77777777" w:rsidR="001E3514" w:rsidRDefault="004F3F9B">
      <w:pPr>
        <w:spacing w:line="200" w:lineRule="auto"/>
        <w:rPr>
          <w:rFonts w:ascii="Times" w:eastAsia="Times" w:hAnsi="Times" w:cs="Times"/>
          <w:sz w:val="28"/>
          <w:szCs w:val="28"/>
        </w:rPr>
      </w:pPr>
      <w:r>
        <w:rPr>
          <w:rFonts w:ascii="Times New Roman" w:eastAsia="Times New Roman" w:hAnsi="Times New Roman" w:cs="Times New Roman"/>
          <w:sz w:val="20"/>
          <w:szCs w:val="20"/>
        </w:rPr>
        <w:t>AFS may pass on the personal information you provide to the related companies to which AFS contracts its business for the purpose of printing, translating and disposing of the documents.</w:t>
      </w:r>
    </w:p>
    <w:p w14:paraId="750EED13" w14:textId="77777777" w:rsidR="001E3514" w:rsidRDefault="001E3514">
      <w:pPr>
        <w:spacing w:line="200" w:lineRule="auto"/>
        <w:rPr>
          <w:rFonts w:ascii="Times New Roman" w:eastAsia="Times New Roman" w:hAnsi="Times New Roman" w:cs="Times New Roman"/>
          <w:sz w:val="20"/>
          <w:szCs w:val="20"/>
        </w:rPr>
      </w:pPr>
    </w:p>
    <w:p w14:paraId="58A9DF5F" w14:textId="77777777" w:rsidR="001E3514" w:rsidRDefault="004F3F9B">
      <w:pPr>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addition, AFS may provide the organizations specified below with the personal information AFS obtains from you for the implementation of Juntos!! Program. The attribution, the purposes of the provision of the information by AFS, and the information items are as stipulated below:</w:t>
      </w:r>
    </w:p>
    <w:p w14:paraId="07EB27E4" w14:textId="77777777" w:rsidR="001E3514" w:rsidRDefault="001E3514">
      <w:pPr>
        <w:spacing w:line="200" w:lineRule="auto"/>
        <w:rPr>
          <w:rFonts w:ascii="Times New Roman" w:eastAsia="Times New Roman" w:hAnsi="Times New Roman" w:cs="Times New Roman"/>
          <w:sz w:val="20"/>
          <w:szCs w:val="20"/>
        </w:rPr>
      </w:pPr>
    </w:p>
    <w:p w14:paraId="63660A47" w14:textId="77777777" w:rsidR="001E3514" w:rsidRDefault="004F3F9B">
      <w:pPr>
        <w:widowControl/>
        <w:numPr>
          <w:ilvl w:val="0"/>
          <w:numId w:val="9"/>
        </w:numPr>
        <w:pBdr>
          <w:top w:val="nil"/>
          <w:left w:val="nil"/>
          <w:bottom w:val="nil"/>
          <w:right w:val="nil"/>
          <w:between w:val="nil"/>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organizations to be provided with your personal information</w:t>
      </w:r>
    </w:p>
    <w:p w14:paraId="5CA52553" w14:textId="77777777" w:rsidR="001E3514" w:rsidRDefault="004F3F9B">
      <w:pPr>
        <w:spacing w:line="20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Government of Japan, Host families, Japanese schools, Lecturers of Webinar, and the related organizations or facilities.</w:t>
      </w:r>
    </w:p>
    <w:p w14:paraId="4695D1B2" w14:textId="77777777" w:rsidR="001E3514" w:rsidRDefault="004F3F9B">
      <w:pPr>
        <w:widowControl/>
        <w:numPr>
          <w:ilvl w:val="0"/>
          <w:numId w:val="9"/>
        </w:numPr>
        <w:pBdr>
          <w:top w:val="nil"/>
          <w:left w:val="nil"/>
          <w:bottom w:val="nil"/>
          <w:right w:val="nil"/>
          <w:between w:val="nil"/>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purpose(s) of the provision</w:t>
      </w:r>
    </w:p>
    <w:p w14:paraId="7C9A6CC2" w14:textId="77777777" w:rsidR="001E3514" w:rsidRDefault="007C2092">
      <w:pPr>
        <w:spacing w:line="200" w:lineRule="auto"/>
        <w:ind w:left="360"/>
        <w:rPr>
          <w:rFonts w:ascii="Times New Roman" w:eastAsia="Times New Roman" w:hAnsi="Times New Roman" w:cs="Times New Roman"/>
          <w:sz w:val="20"/>
          <w:szCs w:val="20"/>
        </w:rPr>
      </w:pPr>
      <w:sdt>
        <w:sdtPr>
          <w:tag w:val="goog_rdk_4"/>
          <w:id w:val="-106129359"/>
        </w:sdtPr>
        <w:sdtEndPr/>
        <w:sdtContent>
          <w:r w:rsidR="004F3F9B">
            <w:rPr>
              <w:rFonts w:ascii="Gungsuh" w:eastAsia="Gungsuh" w:hAnsi="Gungsuh" w:cs="Gungsuh"/>
              <w:sz w:val="20"/>
              <w:szCs w:val="20"/>
            </w:rPr>
            <w:t xml:space="preserve"> 　To arrange the program properly.</w:t>
          </w:r>
        </w:sdtContent>
      </w:sdt>
    </w:p>
    <w:p w14:paraId="4B4B392D" w14:textId="77777777" w:rsidR="001E3514" w:rsidRDefault="004F3F9B">
      <w:pPr>
        <w:widowControl/>
        <w:numPr>
          <w:ilvl w:val="0"/>
          <w:numId w:val="9"/>
        </w:numPr>
        <w:pBdr>
          <w:top w:val="nil"/>
          <w:left w:val="nil"/>
          <w:bottom w:val="nil"/>
          <w:right w:val="nil"/>
          <w:between w:val="nil"/>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information items to be provided</w:t>
      </w:r>
    </w:p>
    <w:p w14:paraId="1FDD4000" w14:textId="77777777" w:rsidR="001E3514" w:rsidRDefault="004F3F9B">
      <w:pPr>
        <w:spacing w:line="200" w:lineRule="auto"/>
        <w:ind w:left="500" w:hanging="5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Name, Age, Sex, Health Condition, Food Allergies, Passport, Smoking Habit, Information of your School/Organization, Mother Tongue, Hobbies, Academic Awards, Photos including images of your face taken during the program and attached in Entry Form, Reports or Presentation documents you prepare etc…</w:t>
      </w:r>
    </w:p>
    <w:p w14:paraId="05ED12E0" w14:textId="77777777" w:rsidR="001E3514" w:rsidRDefault="001E3514">
      <w:pPr>
        <w:spacing w:line="200" w:lineRule="auto"/>
        <w:ind w:left="360"/>
        <w:rPr>
          <w:rFonts w:ascii="Times New Roman" w:eastAsia="Times New Roman" w:hAnsi="Times New Roman" w:cs="Times New Roman"/>
          <w:sz w:val="20"/>
          <w:szCs w:val="20"/>
        </w:rPr>
      </w:pPr>
    </w:p>
    <w:p w14:paraId="72F9CACD" w14:textId="77777777" w:rsidR="001E3514" w:rsidRDefault="001E3514">
      <w:pPr>
        <w:spacing w:line="200" w:lineRule="auto"/>
        <w:rPr>
          <w:rFonts w:ascii="Times New Roman" w:eastAsia="Times New Roman" w:hAnsi="Times New Roman" w:cs="Times New Roman"/>
          <w:sz w:val="20"/>
          <w:szCs w:val="20"/>
        </w:rPr>
      </w:pPr>
    </w:p>
    <w:p w14:paraId="73E619D9" w14:textId="77777777" w:rsidR="001E3514" w:rsidRDefault="004F3F9B">
      <w:pPr>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provision of personal information to AFS is left to your discretion. However, in cases where some personal information is not provided, it may not be possible for AFS to make an appropriate judgment regarding implementation of Juntos!! Program.</w:t>
      </w:r>
    </w:p>
    <w:p w14:paraId="5D7A91F1" w14:textId="77777777" w:rsidR="001E3514" w:rsidRDefault="001E3514">
      <w:pPr>
        <w:spacing w:line="200" w:lineRule="auto"/>
        <w:rPr>
          <w:rFonts w:ascii="Times New Roman" w:eastAsia="Times New Roman" w:hAnsi="Times New Roman" w:cs="Times New Roman"/>
          <w:sz w:val="20"/>
          <w:szCs w:val="20"/>
        </w:rPr>
      </w:pPr>
    </w:p>
    <w:p w14:paraId="423DAAFC" w14:textId="77777777" w:rsidR="001E3514" w:rsidRDefault="004F3F9B">
      <w:pPr>
        <w:rPr>
          <w:rFonts w:ascii="Times New Roman" w:eastAsia="Times New Roman" w:hAnsi="Times New Roman" w:cs="Times New Roman"/>
          <w:sz w:val="20"/>
          <w:szCs w:val="20"/>
        </w:rPr>
      </w:pPr>
      <w:r>
        <w:rPr>
          <w:rFonts w:ascii="Times New Roman" w:eastAsia="Times New Roman" w:hAnsi="Times New Roman" w:cs="Times New Roman"/>
          <w:sz w:val="20"/>
          <w:szCs w:val="20"/>
        </w:rPr>
        <w:t>AFS will ask you to complete a questionnaire during/after your participation in Juntos!! Program. AFS may use what you have written in the questionnaire for the purpose of promoting its public relations or enhancing its business performance.</w:t>
      </w:r>
    </w:p>
    <w:p w14:paraId="52D5569E" w14:textId="77777777" w:rsidR="001E3514" w:rsidRDefault="001E3514">
      <w:pPr>
        <w:rPr>
          <w:rFonts w:ascii="Times New Roman" w:eastAsia="Times New Roman" w:hAnsi="Times New Roman" w:cs="Times New Roman"/>
          <w:sz w:val="20"/>
          <w:szCs w:val="20"/>
        </w:rPr>
      </w:pPr>
    </w:p>
    <w:p w14:paraId="5D68D9C4" w14:textId="77777777" w:rsidR="001E3514" w:rsidRDefault="004F3F9B">
      <w:pPr>
        <w:rPr>
          <w:rFonts w:ascii="Times New Roman" w:eastAsia="Times New Roman" w:hAnsi="Times New Roman" w:cs="Times New Roman"/>
          <w:sz w:val="20"/>
          <w:szCs w:val="20"/>
        </w:rPr>
      </w:pPr>
      <w:r>
        <w:rPr>
          <w:rFonts w:ascii="Times New Roman" w:eastAsia="Times New Roman" w:hAnsi="Times New Roman" w:cs="Times New Roman"/>
          <w:sz w:val="20"/>
          <w:szCs w:val="20"/>
        </w:rPr>
        <w:t>In addition, AFS will keep your personal information, as well as your written questionnaire, for years in order to follow up/</w:t>
      </w:r>
      <w:proofErr w:type="spellStart"/>
      <w:r>
        <w:rPr>
          <w:rFonts w:ascii="Times New Roman" w:eastAsia="Times New Roman" w:hAnsi="Times New Roman" w:cs="Times New Roman"/>
          <w:sz w:val="20"/>
          <w:szCs w:val="20"/>
        </w:rPr>
        <w:t>analyze</w:t>
      </w:r>
      <w:proofErr w:type="spellEnd"/>
      <w:r>
        <w:rPr>
          <w:rFonts w:ascii="Times New Roman" w:eastAsia="Times New Roman" w:hAnsi="Times New Roman" w:cs="Times New Roman"/>
          <w:sz w:val="20"/>
          <w:szCs w:val="20"/>
        </w:rPr>
        <w:t xml:space="preserve"> its business activities.</w:t>
      </w:r>
    </w:p>
    <w:p w14:paraId="1A772366" w14:textId="77777777" w:rsidR="001E3514" w:rsidRDefault="001E3514">
      <w:pPr>
        <w:spacing w:line="200" w:lineRule="auto"/>
        <w:rPr>
          <w:rFonts w:ascii="Times New Roman" w:eastAsia="Times New Roman" w:hAnsi="Times New Roman" w:cs="Times New Roman"/>
          <w:sz w:val="20"/>
          <w:szCs w:val="20"/>
        </w:rPr>
      </w:pPr>
    </w:p>
    <w:p w14:paraId="6795C8CF" w14:textId="77777777" w:rsidR="001E3514" w:rsidRDefault="004F3F9B">
      <w:pPr>
        <w:spacing w:line="20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In regard to</w:t>
      </w:r>
      <w:proofErr w:type="gramEnd"/>
      <w:r>
        <w:rPr>
          <w:rFonts w:ascii="Times New Roman" w:eastAsia="Times New Roman" w:hAnsi="Times New Roman" w:cs="Times New Roman"/>
          <w:sz w:val="20"/>
          <w:szCs w:val="20"/>
        </w:rPr>
        <w:t xml:space="preserve"> the personal information provided to AFS, you have the right to request notification of the purpose of the utilization of the information, disclosure of the information, amendments to the information, additions or deletions of information, complete elimination of or cessation of the utilization of the personal information itself, and the suspension of the provision of the information. If you wish to request any of the above, please contact the following department.</w:t>
      </w:r>
    </w:p>
    <w:p w14:paraId="78459559" w14:textId="77777777" w:rsidR="001E3514" w:rsidRDefault="004F3F9B">
      <w:pPr>
        <w:spacing w:line="200" w:lineRule="auto"/>
        <w:jc w:val="center"/>
        <w:rPr>
          <w:rFonts w:ascii="Times New Roman" w:eastAsia="Times New Roman" w:hAnsi="Times New Roman" w:cs="Times New Roman"/>
          <w:sz w:val="20"/>
          <w:szCs w:val="20"/>
        </w:rPr>
      </w:pPr>
      <w:r>
        <w:rPr>
          <w:noProof/>
          <w:lang w:val="en-US"/>
        </w:rPr>
        <mc:AlternateContent>
          <mc:Choice Requires="wps">
            <w:drawing>
              <wp:anchor distT="0" distB="0" distL="114300" distR="114300" simplePos="0" relativeHeight="251659264" behindDoc="0" locked="0" layoutInCell="1" hidden="0" allowOverlap="1" wp14:anchorId="0E4C915E" wp14:editId="2A717E91">
                <wp:simplePos x="0" y="0"/>
                <wp:positionH relativeFrom="column">
                  <wp:posOffset>1155700</wp:posOffset>
                </wp:positionH>
                <wp:positionV relativeFrom="paragraph">
                  <wp:posOffset>38100</wp:posOffset>
                </wp:positionV>
                <wp:extent cx="3935095" cy="501371"/>
                <wp:effectExtent l="0" t="0" r="0" b="0"/>
                <wp:wrapNone/>
                <wp:docPr id="10" name=""/>
                <wp:cNvGraphicFramePr/>
                <a:graphic xmlns:a="http://schemas.openxmlformats.org/drawingml/2006/main">
                  <a:graphicData uri="http://schemas.microsoft.com/office/word/2010/wordprocessingShape">
                    <wps:wsp>
                      <wps:cNvSpPr/>
                      <wps:spPr>
                        <a:xfrm>
                          <a:off x="3387978" y="3538840"/>
                          <a:ext cx="3916045" cy="482321"/>
                        </a:xfrm>
                        <a:prstGeom prst="rect">
                          <a:avLst/>
                        </a:prstGeom>
                        <a:noFill/>
                        <a:ln w="9525" cap="flat" cmpd="sng">
                          <a:solidFill>
                            <a:srgbClr val="000000"/>
                          </a:solidFill>
                          <a:prstDash val="solid"/>
                          <a:miter lim="800000"/>
                          <a:headEnd type="none" w="sm" len="sm"/>
                          <a:tailEnd type="none" w="sm" len="sm"/>
                        </a:ln>
                      </wps:spPr>
                      <wps:txbx>
                        <w:txbxContent>
                          <w:p w14:paraId="448877CD" w14:textId="77777777" w:rsidR="001E3514" w:rsidRDefault="001E3514">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E4C915E" id="_x0000_s1026" style="position:absolute;left:0;text-align:left;margin-left:91pt;margin-top:3pt;width:309.85pt;height: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YuEQIAACQEAAAOAAAAZHJzL2Uyb0RvYy54bWysU9uO0zAQfUfiHyy/0yS97KZR0xXaUoS0&#10;gkoLHzB1nMaSb9huk/49Y6e0BR6QEH1wZ+LxmeMzx6unQUly4s4Lo2taTHJKuGamEfpQ029ft+9K&#10;SnwA3YA0mtf0zD19Wr99s+ptxaemM7LhjiCI9lVva9qFYKss86zjCvzEWK5xszVOQcDUHbLGQY/o&#10;SmbTPH/IeuMa6wzj3uPXzbhJ1wm/bTkLX9rW80BkTZFbSKtL6z6u2XoF1cGB7QS70IB/YKFAaGx6&#10;hdpAAHJ04g8oJZgz3rRhwozKTNsKxtMd8DZF/tttXjuwPN0FxfH2KpP/f7Ds8+nV7hzK0FtfeQzj&#10;LYbWqfiP/MhQ09msfFw+4iTPGC9mZTm/CMeHQFgsWBYP+XxBCcOKeTmdTYuobHZDss6Hj9woEoOa&#10;OhxM0gtOLz6MpT9LYmNttkLKNBypSV/T5WIa4QEt0koIGCrb1NTrQ4LxRoomHomHvTvsn6UjJ4hD&#10;T78Lm1/KYr8N+G6sS1ujHZQI6EkpVE3L62moOg7NB92QcLZoZI12ppGZV5RIjubHIBEOIOTf61Ab&#10;qVGim+wxCsN+QJAY7k1z3jniLdsKZPoCPuzAoTkLbIuGxYbfj+CQhPyk0RHLYh4lCveJu0/29wlo&#10;1hl8Byw4SsbkOaR3Mcr//hhMK9JkbmQudNGKabaXZxO9fp+nqtvjXv8AAAD//wMAUEsDBBQABgAI&#10;AAAAIQCjguFb3AAAAAgBAAAPAAAAZHJzL2Rvd25yZXYueG1sTI9BT8MwDIXvSPyHyEjcWLqhbVHX&#10;dEIgxIULZeKcNl5bLXGqJus6fj3mBCf76VnP3yv2s3diwjH2gTQsFxkIpCbYnloNh8/XBwUiJkPW&#10;uECo4YoR9uXtTWFyGy70gVOVWsEhFHOjoUtpyKWMTYfexEUYkNg7htGbxHJspR3NhcO9k6ss20hv&#10;euIPnRnwucPmVJ29hu33card2vXv6jG+2a+Xqzq0ldb3d/PTDkTCOf0dwy8+o0PJTHU4k43CsVYr&#10;7pI0bHiwr7LlFkTNyzoDWRbyf4HyBwAA//8DAFBLAQItABQABgAIAAAAIQC2gziS/gAAAOEBAAAT&#10;AAAAAAAAAAAAAAAAAAAAAABbQ29udGVudF9UeXBlc10ueG1sUEsBAi0AFAAGAAgAAAAhADj9If/W&#10;AAAAlAEAAAsAAAAAAAAAAAAAAAAALwEAAF9yZWxzLy5yZWxzUEsBAi0AFAAGAAgAAAAhAHEzhi4R&#10;AgAAJAQAAA4AAAAAAAAAAAAAAAAALgIAAGRycy9lMm9Eb2MueG1sUEsBAi0AFAAGAAgAAAAhAKOC&#10;4VvcAAAACAEAAA8AAAAAAAAAAAAAAAAAawQAAGRycy9kb3ducmV2LnhtbFBLBQYAAAAABAAEAPMA&#10;AAB0BQAAAAA=&#10;" filled="f">
                <v:stroke startarrowwidth="narrow" startarrowlength="short" endarrowwidth="narrow" endarrowlength="short"/>
                <v:textbox inset="2.53958mm,2.53958mm,2.53958mm,2.53958mm">
                  <w:txbxContent>
                    <w:p w14:paraId="448877CD" w14:textId="77777777" w:rsidR="001E3514" w:rsidRDefault="001E3514">
                      <w:pPr>
                        <w:jc w:val="left"/>
                        <w:textDirection w:val="btLr"/>
                      </w:pPr>
                    </w:p>
                  </w:txbxContent>
                </v:textbox>
              </v:rect>
            </w:pict>
          </mc:Fallback>
        </mc:AlternateContent>
      </w:r>
    </w:p>
    <w:p w14:paraId="207F639B" w14:textId="77777777" w:rsidR="001E3514" w:rsidRDefault="004F3F9B">
      <w:pPr>
        <w:spacing w:line="2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information liaison, General Affairs Department, AFS</w:t>
      </w:r>
    </w:p>
    <w:p w14:paraId="521CF6EB" w14:textId="77777777" w:rsidR="001E3514" w:rsidRPr="00367915" w:rsidRDefault="007C2092">
      <w:pPr>
        <w:spacing w:line="200" w:lineRule="auto"/>
        <w:ind w:left="210"/>
        <w:jc w:val="center"/>
        <w:rPr>
          <w:rFonts w:ascii="Times New Roman" w:eastAsia="Times New Roman" w:hAnsi="Times New Roman" w:cs="Times New Roman"/>
          <w:sz w:val="20"/>
          <w:szCs w:val="20"/>
          <w:lang w:val="es-ES"/>
        </w:rPr>
      </w:pPr>
      <w:sdt>
        <w:sdtPr>
          <w:tag w:val="goog_rdk_5"/>
          <w:id w:val="-347031110"/>
        </w:sdtPr>
        <w:sdtEndPr/>
        <w:sdtContent>
          <w:r w:rsidR="004F3F9B" w:rsidRPr="00367915">
            <w:rPr>
              <w:rFonts w:ascii="Gungsuh" w:eastAsia="Gungsuh" w:hAnsi="Gungsuh" w:cs="Gungsuh"/>
              <w:sz w:val="20"/>
              <w:szCs w:val="20"/>
              <w:lang w:val="es-ES"/>
            </w:rPr>
            <w:t>E-mail： info@afs.or.jp</w:t>
          </w:r>
        </w:sdtContent>
      </w:sdt>
    </w:p>
    <w:p w14:paraId="3C396565" w14:textId="77777777" w:rsidR="001E3514" w:rsidRPr="00367915" w:rsidRDefault="001E3514">
      <w:pPr>
        <w:spacing w:line="200" w:lineRule="auto"/>
        <w:ind w:left="210"/>
        <w:jc w:val="center"/>
        <w:rPr>
          <w:rFonts w:ascii="Times New Roman" w:eastAsia="Times New Roman" w:hAnsi="Times New Roman" w:cs="Times New Roman"/>
          <w:sz w:val="20"/>
          <w:szCs w:val="20"/>
          <w:highlight w:val="yellow"/>
          <w:lang w:val="es-ES"/>
        </w:rPr>
      </w:pPr>
    </w:p>
    <w:p w14:paraId="00F3AD3C" w14:textId="77777777" w:rsidR="001E3514" w:rsidRPr="00367915" w:rsidRDefault="001E3514">
      <w:pPr>
        <w:spacing w:line="200" w:lineRule="auto"/>
        <w:rPr>
          <w:rFonts w:ascii="Bookman Old Style" w:eastAsia="Bookman Old Style" w:hAnsi="Bookman Old Style" w:cs="Bookman Old Style"/>
          <w:lang w:val="es-ES"/>
        </w:rPr>
      </w:pPr>
    </w:p>
    <w:p w14:paraId="1F498C99" w14:textId="77777777" w:rsidR="001E3514" w:rsidRPr="00367915" w:rsidRDefault="001E3514">
      <w:pPr>
        <w:spacing w:line="200" w:lineRule="auto"/>
        <w:rPr>
          <w:rFonts w:ascii="Bookman Old Style" w:eastAsia="Bookman Old Style" w:hAnsi="Bookman Old Style" w:cs="Bookman Old Style"/>
          <w:lang w:val="es-ES"/>
        </w:rPr>
      </w:pPr>
    </w:p>
    <w:sectPr w:rsidR="001E3514" w:rsidRPr="00367915">
      <w:headerReference w:type="default" r:id="rId12"/>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6D54" w14:textId="77777777" w:rsidR="005D40B1" w:rsidRDefault="004F3F9B">
      <w:r>
        <w:separator/>
      </w:r>
    </w:p>
  </w:endnote>
  <w:endnote w:type="continuationSeparator" w:id="0">
    <w:p w14:paraId="0257CB53" w14:textId="77777777" w:rsidR="005D40B1" w:rsidRDefault="004F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ngsuh">
    <w:altName w:val="Times New Roman"/>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9F16" w14:textId="77777777" w:rsidR="005D40B1" w:rsidRDefault="004F3F9B">
      <w:r>
        <w:separator/>
      </w:r>
    </w:p>
  </w:footnote>
  <w:footnote w:type="continuationSeparator" w:id="0">
    <w:p w14:paraId="0B6B869B" w14:textId="77777777" w:rsidR="005D40B1" w:rsidRDefault="004F3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E6CE" w14:textId="77777777" w:rsidR="001E3514" w:rsidRDefault="001E3514">
    <w:pPr>
      <w:spacing w:line="200" w:lineRule="auto"/>
      <w:rPr>
        <w:rFonts w:ascii="Times New Roman" w:eastAsia="Times New Roman" w:hAnsi="Times New Roman" w:cs="Times New Roman"/>
        <w:sz w:val="20"/>
        <w:szCs w:val="20"/>
      </w:rPr>
    </w:pPr>
  </w:p>
  <w:p w14:paraId="1CA43BE3" w14:textId="77777777" w:rsidR="001E3514" w:rsidRDefault="001E3514">
    <w:pPr>
      <w:pBdr>
        <w:top w:val="nil"/>
        <w:left w:val="nil"/>
        <w:bottom w:val="nil"/>
        <w:right w:val="nil"/>
        <w:between w:val="nil"/>
      </w:pBdr>
      <w:tabs>
        <w:tab w:val="center" w:pos="4252"/>
        <w:tab w:val="right" w:pos="8504"/>
      </w:tabs>
      <w:rPr>
        <w:color w:val="000000"/>
      </w:rPr>
    </w:pPr>
  </w:p>
  <w:p w14:paraId="639A3F24" w14:textId="77777777" w:rsidR="001E3514" w:rsidRDefault="001E3514">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4ACC"/>
    <w:multiLevelType w:val="multilevel"/>
    <w:tmpl w:val="813C7704"/>
    <w:lvl w:ilvl="0">
      <w:start w:val="1"/>
      <w:numFmt w:val="bullet"/>
      <w:lvlText w:val="⮚"/>
      <w:lvlJc w:val="left"/>
      <w:pPr>
        <w:ind w:left="630" w:hanging="420"/>
      </w:pPr>
      <w:rPr>
        <w:rFonts w:ascii="Noto Sans Symbols" w:eastAsia="Noto Sans Symbols" w:hAnsi="Noto Sans Symbols" w:cs="Noto Sans Symbols"/>
      </w:rPr>
    </w:lvl>
    <w:lvl w:ilvl="1">
      <w:start w:val="1"/>
      <w:numFmt w:val="bullet"/>
      <w:lvlText w:val="⮚"/>
      <w:lvlJc w:val="left"/>
      <w:pPr>
        <w:ind w:left="1050" w:hanging="420"/>
      </w:pPr>
      <w:rPr>
        <w:rFonts w:ascii="Noto Sans Symbols" w:eastAsia="Noto Sans Symbols" w:hAnsi="Noto Sans Symbols" w:cs="Noto Sans Symbols"/>
      </w:rPr>
    </w:lvl>
    <w:lvl w:ilvl="2">
      <w:start w:val="1"/>
      <w:numFmt w:val="bullet"/>
      <w:lvlText w:val="✧"/>
      <w:lvlJc w:val="left"/>
      <w:pPr>
        <w:ind w:left="1470" w:hanging="420"/>
      </w:pPr>
      <w:rPr>
        <w:rFonts w:ascii="Noto Sans Symbols" w:eastAsia="Noto Sans Symbols" w:hAnsi="Noto Sans Symbols" w:cs="Noto Sans Symbols"/>
      </w:rPr>
    </w:lvl>
    <w:lvl w:ilvl="3">
      <w:start w:val="1"/>
      <w:numFmt w:val="bullet"/>
      <w:lvlText w:val="●"/>
      <w:lvlJc w:val="left"/>
      <w:pPr>
        <w:ind w:left="1890" w:hanging="420"/>
      </w:pPr>
      <w:rPr>
        <w:rFonts w:ascii="Noto Sans Symbols" w:eastAsia="Noto Sans Symbols" w:hAnsi="Noto Sans Symbols" w:cs="Noto Sans Symbols"/>
      </w:rPr>
    </w:lvl>
    <w:lvl w:ilvl="4">
      <w:start w:val="1"/>
      <w:numFmt w:val="bullet"/>
      <w:lvlText w:val="⮚"/>
      <w:lvlJc w:val="left"/>
      <w:pPr>
        <w:ind w:left="2310" w:hanging="420"/>
      </w:pPr>
      <w:rPr>
        <w:rFonts w:ascii="Noto Sans Symbols" w:eastAsia="Noto Sans Symbols" w:hAnsi="Noto Sans Symbols" w:cs="Noto Sans Symbols"/>
      </w:rPr>
    </w:lvl>
    <w:lvl w:ilvl="5">
      <w:start w:val="1"/>
      <w:numFmt w:val="bullet"/>
      <w:lvlText w:val="✧"/>
      <w:lvlJc w:val="left"/>
      <w:pPr>
        <w:ind w:left="2730" w:hanging="420"/>
      </w:pPr>
      <w:rPr>
        <w:rFonts w:ascii="Noto Sans Symbols" w:eastAsia="Noto Sans Symbols" w:hAnsi="Noto Sans Symbols" w:cs="Noto Sans Symbols"/>
      </w:rPr>
    </w:lvl>
    <w:lvl w:ilvl="6">
      <w:start w:val="1"/>
      <w:numFmt w:val="bullet"/>
      <w:lvlText w:val="●"/>
      <w:lvlJc w:val="left"/>
      <w:pPr>
        <w:ind w:left="3150" w:hanging="420"/>
      </w:pPr>
      <w:rPr>
        <w:rFonts w:ascii="Noto Sans Symbols" w:eastAsia="Noto Sans Symbols" w:hAnsi="Noto Sans Symbols" w:cs="Noto Sans Symbols"/>
      </w:rPr>
    </w:lvl>
    <w:lvl w:ilvl="7">
      <w:start w:val="1"/>
      <w:numFmt w:val="bullet"/>
      <w:lvlText w:val="⮚"/>
      <w:lvlJc w:val="left"/>
      <w:pPr>
        <w:ind w:left="3570" w:hanging="420"/>
      </w:pPr>
      <w:rPr>
        <w:rFonts w:ascii="Noto Sans Symbols" w:eastAsia="Noto Sans Symbols" w:hAnsi="Noto Sans Symbols" w:cs="Noto Sans Symbols"/>
      </w:rPr>
    </w:lvl>
    <w:lvl w:ilvl="8">
      <w:start w:val="1"/>
      <w:numFmt w:val="bullet"/>
      <w:lvlText w:val="✧"/>
      <w:lvlJc w:val="left"/>
      <w:pPr>
        <w:ind w:left="3990" w:hanging="420"/>
      </w:pPr>
      <w:rPr>
        <w:rFonts w:ascii="Noto Sans Symbols" w:eastAsia="Noto Sans Symbols" w:hAnsi="Noto Sans Symbols" w:cs="Noto Sans Symbols"/>
      </w:rPr>
    </w:lvl>
  </w:abstractNum>
  <w:abstractNum w:abstractNumId="1" w15:restartNumberingAfterBreak="0">
    <w:nsid w:val="1DC42A66"/>
    <w:multiLevelType w:val="multilevel"/>
    <w:tmpl w:val="6D12D226"/>
    <w:lvl w:ilvl="0">
      <w:start w:val="1"/>
      <w:numFmt w:val="decimal"/>
      <w:lvlText w:val="(%1)"/>
      <w:lvlJc w:val="left"/>
      <w:pPr>
        <w:ind w:left="360" w:hanging="360"/>
      </w:pPr>
      <w:rPr>
        <w:b/>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6956A5D"/>
    <w:multiLevelType w:val="multilevel"/>
    <w:tmpl w:val="5D40C6AA"/>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3" w15:restartNumberingAfterBreak="0">
    <w:nsid w:val="2DB52EFE"/>
    <w:multiLevelType w:val="multilevel"/>
    <w:tmpl w:val="F4ECB8AC"/>
    <w:lvl w:ilvl="0">
      <w:start w:val="1"/>
      <w:numFmt w:val="decimal"/>
      <w:lvlText w:val="%1."/>
      <w:lvlJc w:val="left"/>
      <w:pPr>
        <w:ind w:left="420" w:hanging="420"/>
      </w:pPr>
    </w:lvl>
    <w:lvl w:ilvl="1">
      <w:numFmt w:val="bullet"/>
      <w:lvlText w:val="※"/>
      <w:lvlJc w:val="left"/>
      <w:pPr>
        <w:ind w:left="780" w:hanging="360"/>
      </w:pPr>
      <w:rPr>
        <w:rFonts w:ascii="ＭＳ Ｐゴシック" w:eastAsia="ＭＳ Ｐゴシック" w:hAnsi="ＭＳ Ｐゴシック" w:cs="ＭＳ Ｐゴシック"/>
        <w:sz w:val="20"/>
        <w:szCs w:val="20"/>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32BD4CDE"/>
    <w:multiLevelType w:val="multilevel"/>
    <w:tmpl w:val="6E60B2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4CC4585"/>
    <w:multiLevelType w:val="multilevel"/>
    <w:tmpl w:val="834C68A8"/>
    <w:lvl w:ilvl="0">
      <w:start w:val="1"/>
      <w:numFmt w:val="decimal"/>
      <w:lvlText w:val="(%1)"/>
      <w:lvlJc w:val="left"/>
      <w:pPr>
        <w:ind w:left="420" w:hanging="420"/>
      </w:pPr>
      <w:rPr>
        <w:rFonts w:ascii="Calibri" w:eastAsia="Calibri" w:hAnsi="Calibri" w:cs="Calibri"/>
        <w:sz w:val="24"/>
        <w:szCs w:val="24"/>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35CC0A42"/>
    <w:multiLevelType w:val="multilevel"/>
    <w:tmpl w:val="7DF2473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3BBF4CA2"/>
    <w:multiLevelType w:val="multilevel"/>
    <w:tmpl w:val="541C3B9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538A179B"/>
    <w:multiLevelType w:val="multilevel"/>
    <w:tmpl w:val="747EA2E8"/>
    <w:lvl w:ilvl="0">
      <w:start w:val="1"/>
      <w:numFmt w:val="decimal"/>
      <w:lvlText w:val="(%1)"/>
      <w:lvlJc w:val="left"/>
      <w:pPr>
        <w:ind w:left="501" w:hanging="360"/>
      </w:pPr>
      <w:rPr>
        <w:color w:val="000000"/>
      </w:r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9" w15:restartNumberingAfterBreak="0">
    <w:nsid w:val="5CAB5966"/>
    <w:multiLevelType w:val="multilevel"/>
    <w:tmpl w:val="E34EB18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E035797"/>
    <w:multiLevelType w:val="multilevel"/>
    <w:tmpl w:val="23CA4004"/>
    <w:lvl w:ilvl="0">
      <w:start w:val="1"/>
      <w:numFmt w:val="lowerLetter"/>
      <w:lvlText w:val="%1)"/>
      <w:lvlJc w:val="left"/>
      <w:pPr>
        <w:ind w:left="720" w:hanging="360"/>
      </w:pPr>
    </w:lvl>
    <w:lvl w:ilvl="1">
      <w:start w:val="1"/>
      <w:numFmt w:val="decimal"/>
      <w:lvlText w:val="(%2)"/>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decimal"/>
      <w:lvlText w:val="(%5)"/>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decimal"/>
      <w:lvlText w:val="(%8)"/>
      <w:lvlJc w:val="left"/>
      <w:pPr>
        <w:ind w:left="3720" w:hanging="420"/>
      </w:pPr>
    </w:lvl>
    <w:lvl w:ilvl="8">
      <w:start w:val="1"/>
      <w:numFmt w:val="decimal"/>
      <w:lvlText w:val="%9"/>
      <w:lvlJc w:val="left"/>
      <w:pPr>
        <w:ind w:left="4140" w:hanging="420"/>
      </w:pPr>
    </w:lvl>
  </w:abstractNum>
  <w:abstractNum w:abstractNumId="11" w15:restartNumberingAfterBreak="0">
    <w:nsid w:val="72155E82"/>
    <w:multiLevelType w:val="multilevel"/>
    <w:tmpl w:val="C90A0178"/>
    <w:lvl w:ilvl="0">
      <w:start w:val="1"/>
      <w:numFmt w:val="decimal"/>
      <w:lvlText w:val="(%1)"/>
      <w:lvlJc w:val="left"/>
      <w:pPr>
        <w:ind w:left="742" w:hanging="720"/>
      </w:pPr>
    </w:lvl>
    <w:lvl w:ilvl="1">
      <w:start w:val="1"/>
      <w:numFmt w:val="decimal"/>
      <w:lvlText w:val="(%2)"/>
      <w:lvlJc w:val="left"/>
      <w:pPr>
        <w:ind w:left="862" w:hanging="420"/>
      </w:pPr>
    </w:lvl>
    <w:lvl w:ilvl="2">
      <w:start w:val="1"/>
      <w:numFmt w:val="decimal"/>
      <w:lvlText w:val="%3"/>
      <w:lvlJc w:val="left"/>
      <w:pPr>
        <w:ind w:left="1282" w:hanging="420"/>
      </w:pPr>
    </w:lvl>
    <w:lvl w:ilvl="3">
      <w:start w:val="1"/>
      <w:numFmt w:val="decimal"/>
      <w:lvlText w:val="%4."/>
      <w:lvlJc w:val="left"/>
      <w:pPr>
        <w:ind w:left="1702" w:hanging="420"/>
      </w:pPr>
    </w:lvl>
    <w:lvl w:ilvl="4">
      <w:start w:val="1"/>
      <w:numFmt w:val="decimal"/>
      <w:lvlText w:val="(%5)"/>
      <w:lvlJc w:val="left"/>
      <w:pPr>
        <w:ind w:left="2122" w:hanging="420"/>
      </w:pPr>
    </w:lvl>
    <w:lvl w:ilvl="5">
      <w:start w:val="1"/>
      <w:numFmt w:val="decimal"/>
      <w:lvlText w:val="%6"/>
      <w:lvlJc w:val="left"/>
      <w:pPr>
        <w:ind w:left="2542" w:hanging="420"/>
      </w:pPr>
    </w:lvl>
    <w:lvl w:ilvl="6">
      <w:start w:val="1"/>
      <w:numFmt w:val="decimal"/>
      <w:lvlText w:val="%7."/>
      <w:lvlJc w:val="left"/>
      <w:pPr>
        <w:ind w:left="2962" w:hanging="420"/>
      </w:pPr>
    </w:lvl>
    <w:lvl w:ilvl="7">
      <w:start w:val="1"/>
      <w:numFmt w:val="decimal"/>
      <w:lvlText w:val="(%8)"/>
      <w:lvlJc w:val="left"/>
      <w:pPr>
        <w:ind w:left="3382" w:hanging="420"/>
      </w:pPr>
    </w:lvl>
    <w:lvl w:ilvl="8">
      <w:start w:val="1"/>
      <w:numFmt w:val="decimal"/>
      <w:lvlText w:val="%9"/>
      <w:lvlJc w:val="left"/>
      <w:pPr>
        <w:ind w:left="3802" w:hanging="420"/>
      </w:pPr>
    </w:lvl>
  </w:abstractNum>
  <w:num w:numId="1" w16cid:durableId="327946547">
    <w:abstractNumId w:val="4"/>
  </w:num>
  <w:num w:numId="2" w16cid:durableId="2144884085">
    <w:abstractNumId w:val="1"/>
  </w:num>
  <w:num w:numId="3" w16cid:durableId="640309295">
    <w:abstractNumId w:val="9"/>
  </w:num>
  <w:num w:numId="4" w16cid:durableId="1573660402">
    <w:abstractNumId w:val="3"/>
  </w:num>
  <w:num w:numId="5" w16cid:durableId="1444568631">
    <w:abstractNumId w:val="0"/>
  </w:num>
  <w:num w:numId="6" w16cid:durableId="34434227">
    <w:abstractNumId w:val="5"/>
  </w:num>
  <w:num w:numId="7" w16cid:durableId="1325427019">
    <w:abstractNumId w:val="7"/>
  </w:num>
  <w:num w:numId="8" w16cid:durableId="1784493543">
    <w:abstractNumId w:val="6"/>
  </w:num>
  <w:num w:numId="9" w16cid:durableId="1622956204">
    <w:abstractNumId w:val="10"/>
  </w:num>
  <w:num w:numId="10" w16cid:durableId="1391541708">
    <w:abstractNumId w:val="2"/>
  </w:num>
  <w:num w:numId="11" w16cid:durableId="123156462">
    <w:abstractNumId w:val="11"/>
  </w:num>
  <w:num w:numId="12" w16cid:durableId="1043481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14"/>
    <w:rsid w:val="000914D5"/>
    <w:rsid w:val="001171C2"/>
    <w:rsid w:val="001241EA"/>
    <w:rsid w:val="001E3514"/>
    <w:rsid w:val="00367915"/>
    <w:rsid w:val="003F6BA8"/>
    <w:rsid w:val="004F3F9B"/>
    <w:rsid w:val="005D40B1"/>
    <w:rsid w:val="00600D4D"/>
    <w:rsid w:val="00765E9F"/>
    <w:rsid w:val="007B2C0D"/>
    <w:rsid w:val="007C2092"/>
    <w:rsid w:val="00A4376E"/>
    <w:rsid w:val="00B22556"/>
    <w:rsid w:val="00BA3422"/>
    <w:rsid w:val="00EE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0EC56"/>
  <w15:docId w15:val="{B2C68819-718C-4F47-8DDB-69F3475E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GB"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AC390A"/>
    <w:pPr>
      <w:tabs>
        <w:tab w:val="center" w:pos="4252"/>
        <w:tab w:val="right" w:pos="8504"/>
      </w:tabs>
      <w:snapToGrid w:val="0"/>
    </w:pPr>
  </w:style>
  <w:style w:type="character" w:customStyle="1" w:styleId="a5">
    <w:name w:val="ヘッダー (文字)"/>
    <w:basedOn w:val="a0"/>
    <w:link w:val="a4"/>
    <w:uiPriority w:val="99"/>
    <w:rsid w:val="00AC390A"/>
  </w:style>
  <w:style w:type="paragraph" w:styleId="a6">
    <w:name w:val="footer"/>
    <w:basedOn w:val="a"/>
    <w:link w:val="a7"/>
    <w:uiPriority w:val="99"/>
    <w:unhideWhenUsed/>
    <w:rsid w:val="00AC390A"/>
    <w:pPr>
      <w:tabs>
        <w:tab w:val="center" w:pos="4252"/>
        <w:tab w:val="right" w:pos="8504"/>
      </w:tabs>
      <w:snapToGrid w:val="0"/>
    </w:pPr>
  </w:style>
  <w:style w:type="character" w:customStyle="1" w:styleId="a7">
    <w:name w:val="フッター (文字)"/>
    <w:basedOn w:val="a0"/>
    <w:link w:val="a6"/>
    <w:uiPriority w:val="99"/>
    <w:rsid w:val="00AC390A"/>
  </w:style>
  <w:style w:type="paragraph" w:customStyle="1" w:styleId="Default">
    <w:name w:val="Default"/>
    <w:rsid w:val="00AC390A"/>
    <w:pPr>
      <w:autoSpaceDE w:val="0"/>
      <w:autoSpaceDN w:val="0"/>
      <w:adjustRightInd w:val="0"/>
    </w:pPr>
    <w:rPr>
      <w:rFonts w:ascii="Arial" w:eastAsia="ＭＳ 明朝" w:hAnsi="Arial" w:cs="Arial"/>
      <w:color w:val="000000"/>
      <w:sz w:val="24"/>
      <w:szCs w:val="24"/>
      <w:lang w:bidi="hi-IN"/>
    </w:rPr>
  </w:style>
  <w:style w:type="paragraph" w:styleId="a8">
    <w:name w:val="List Paragraph"/>
    <w:basedOn w:val="a"/>
    <w:uiPriority w:val="34"/>
    <w:qFormat/>
    <w:rsid w:val="00AC390A"/>
    <w:pPr>
      <w:widowControl/>
      <w:spacing w:after="200" w:line="276" w:lineRule="auto"/>
      <w:ind w:left="720"/>
      <w:contextualSpacing/>
      <w:jc w:val="left"/>
    </w:pPr>
    <w:rPr>
      <w:sz w:val="22"/>
      <w:lang w:eastAsia="en-US"/>
    </w:rPr>
  </w:style>
  <w:style w:type="character" w:styleId="a9">
    <w:name w:val="annotation reference"/>
    <w:basedOn w:val="a0"/>
    <w:uiPriority w:val="99"/>
    <w:semiHidden/>
    <w:unhideWhenUsed/>
    <w:rsid w:val="005D0AD8"/>
    <w:rPr>
      <w:sz w:val="18"/>
      <w:szCs w:val="18"/>
    </w:rPr>
  </w:style>
  <w:style w:type="paragraph" w:styleId="aa">
    <w:name w:val="annotation text"/>
    <w:basedOn w:val="a"/>
    <w:link w:val="ab"/>
    <w:uiPriority w:val="99"/>
    <w:semiHidden/>
    <w:unhideWhenUsed/>
    <w:rsid w:val="005D0AD8"/>
    <w:pPr>
      <w:jc w:val="left"/>
    </w:pPr>
  </w:style>
  <w:style w:type="character" w:customStyle="1" w:styleId="ab">
    <w:name w:val="コメント文字列 (文字)"/>
    <w:basedOn w:val="a0"/>
    <w:link w:val="aa"/>
    <w:uiPriority w:val="99"/>
    <w:semiHidden/>
    <w:rsid w:val="005D0AD8"/>
  </w:style>
  <w:style w:type="paragraph" w:styleId="ac">
    <w:name w:val="annotation subject"/>
    <w:basedOn w:val="aa"/>
    <w:next w:val="aa"/>
    <w:link w:val="ad"/>
    <w:uiPriority w:val="99"/>
    <w:semiHidden/>
    <w:unhideWhenUsed/>
    <w:rsid w:val="005D0AD8"/>
    <w:rPr>
      <w:b/>
      <w:bCs/>
    </w:rPr>
  </w:style>
  <w:style w:type="character" w:customStyle="1" w:styleId="ad">
    <w:name w:val="コメント内容 (文字)"/>
    <w:basedOn w:val="ab"/>
    <w:link w:val="ac"/>
    <w:uiPriority w:val="99"/>
    <w:semiHidden/>
    <w:rsid w:val="005D0AD8"/>
    <w:rPr>
      <w:b/>
      <w:bCs/>
    </w:rPr>
  </w:style>
  <w:style w:type="paragraph" w:styleId="ae">
    <w:name w:val="Balloon Text"/>
    <w:basedOn w:val="a"/>
    <w:link w:val="af"/>
    <w:uiPriority w:val="99"/>
    <w:semiHidden/>
    <w:unhideWhenUsed/>
    <w:rsid w:val="005D0AD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D0AD8"/>
    <w:rPr>
      <w:rFonts w:asciiTheme="majorHAnsi" w:eastAsiaTheme="majorEastAsia" w:hAnsiTheme="majorHAnsi" w:cstheme="majorBidi"/>
      <w:sz w:val="18"/>
      <w:szCs w:val="18"/>
    </w:rPr>
  </w:style>
  <w:style w:type="character" w:styleId="af0">
    <w:name w:val="Hyperlink"/>
    <w:basedOn w:val="a0"/>
    <w:uiPriority w:val="99"/>
    <w:unhideWhenUsed/>
    <w:rsid w:val="00AD5A9E"/>
    <w:rPr>
      <w:color w:val="0563C1" w:themeColor="hyperlink"/>
      <w:u w:val="single"/>
    </w:rPr>
  </w:style>
  <w:style w:type="paragraph" w:styleId="af1">
    <w:name w:val="Body Text Indent"/>
    <w:basedOn w:val="a"/>
    <w:link w:val="af2"/>
    <w:semiHidden/>
    <w:rsid w:val="00AD5A9E"/>
    <w:pPr>
      <w:spacing w:line="0" w:lineRule="atLeast"/>
      <w:ind w:leftChars="1557" w:left="3270"/>
    </w:pPr>
    <w:rPr>
      <w:rFonts w:ascii="Arial" w:eastAsia="ＭＳ ゴシック" w:hAnsi="Arial" w:cs="Arial"/>
      <w:b/>
      <w:szCs w:val="24"/>
    </w:rPr>
  </w:style>
  <w:style w:type="character" w:customStyle="1" w:styleId="af2">
    <w:name w:val="本文インデント (文字)"/>
    <w:basedOn w:val="a0"/>
    <w:link w:val="af1"/>
    <w:semiHidden/>
    <w:rsid w:val="00AD5A9E"/>
    <w:rPr>
      <w:rFonts w:ascii="Arial" w:eastAsia="ＭＳ ゴシック" w:hAnsi="Arial" w:cs="Arial"/>
      <w:b/>
      <w:szCs w:val="24"/>
      <w:lang w:val="en-GB"/>
    </w:rPr>
  </w:style>
  <w:style w:type="paragraph" w:styleId="Web">
    <w:name w:val="Normal (Web)"/>
    <w:basedOn w:val="a"/>
    <w:uiPriority w:val="99"/>
    <w:unhideWhenUsed/>
    <w:rsid w:val="00C72CF1"/>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styleId="af3">
    <w:name w:val="Table Grid"/>
    <w:basedOn w:val="a1"/>
    <w:uiPriority w:val="59"/>
    <w:rsid w:val="00105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メンション1"/>
    <w:basedOn w:val="a0"/>
    <w:uiPriority w:val="99"/>
    <w:unhideWhenUsed/>
    <w:rPr>
      <w:color w:val="2B579A"/>
      <w:shd w:val="clear" w:color="auto" w:fill="E6E6E6"/>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08" w:type="dxa"/>
        <w:right w:w="108" w:type="dxa"/>
      </w:tblCellMar>
    </w:tblPr>
  </w:style>
  <w:style w:type="paragraph" w:styleId="af6">
    <w:name w:val="Revision"/>
    <w:hidden/>
    <w:uiPriority w:val="99"/>
    <w:semiHidden/>
    <w:rsid w:val="00F15A03"/>
    <w:pPr>
      <w:widowControl/>
      <w:jc w:val="left"/>
    </w:pPr>
  </w:style>
  <w:style w:type="table" w:customStyle="1" w:styleId="af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youthexchange.mofa"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form.run/@sicacuba"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P7TjV/aROZGDoirpTM8z7RZPEw==">AMUW2mWu8OL7UL5dQzuzyYJsXEg3bvpS5uAVAreMiNOLFx1wrac0rjj1Zc8uk47IopSvh2geU+UqcsRPIbb0Dl3VJ/dQWMUKe4JA+evkrlZpMsru7myD1speDVY9of9LkatEkJd+Z5ZnNx90s5RISmD0zpzYBkf9sIVEqPPiXsdBnfGEstXQLKuIWvDN4WxK2I6ZHxr8R6x1fYP7VmoHie9VUH9eEOoUMLbJQjXPSsKcD3n9mZQE5dDUkAIGI7Q88Sfs9HBonGeQcxGhwV0g6AfIUPX2DRvlgjLp3N+EjJAyD6kjPwQ5C56nP2l6hJUalthq8290Zu95Jnqmyu6lVQ8GoTtiMJ9ln2Qupw8edAagJyoTo/RLNR8LfYVOTGObPskHRdVY4Ybv6vEsD+74YYbiyj0CHuhCKSXzbjDjPqNQfd/cARzkIdVjIQIDee0Fh31Fr7rC2FWVyAyovIcCqL3Wtbi75xNranL0UbADOqz5C5h2EfG6ejd4zX5Ux3xUuJtcsOoh/BZiPK6g6INnUvU7lkAetUQBmV/nfL62HtBv6xmOLHLYRvBPbG9a+pTVdMjoo4jToFp8QfiDVLTun0Jy9Oq7lGsw9wGk1wNJ8UDcOZiWlazo9r9etlKr49s1q6yq7nCpHuD/LNOY9KV6NLt/3ioQK8FIJNopRhGRYuPsxibYA4rDITkEcUQvb2qm5MfXsco9SOkVIUFLC+BZBA5z9hKryb12O9p99m15HkHQ1mQxdD2rHmc1I2p4txJie6iwC2l6SODXzOXfRBSjFc3r6BgSQ0ihc1gIMSasTMevKgJFr01u/9TLE48WfTUkkCS6cQVipj2G98BI8+vaCYoPid8+4AKmTaTgzOMQYHwWkKbsZz+Y30VHVvaTszhNElfTlvMY9UwQjiJ0ICE10DRWSdyQq8vXe7XpV4pqBiuiPOhSNoskq/YU2d6ENE8vc40u5JqdfxUHbjHpaK9yEsBNYTeUITgNMv3CWPQRGA9pLCTmYY+2h9S16qmD4jtRp7C3/AbpOLfWat5rBtlh33MgQVHuj29pZuFnGn91iecgzfltJF4/60+jBNeYC0Fu4wi8WP/TX+L1Sz/BjV+jkyo+Pofave3+MIfaNgFgsIuVatsYthpm4mIEtxnJnzHw6FTKkaqGu+hg4I9HcJMxgqPxuiicEMTMZhSS3myMu835hmegOzC1oTEtG+gP2zCwhACGLICVYfKHxojAVZKvCg1yt2lFNQBh9/GMCDpWEGG0/bigf81Frge+MkG9CpqfJYWIqZpxjnj4FU2h+vTWjgl9afyVIz+QVnguTlOtoSactqSmXvsz6yfrtM48v5qoX/FNPrpiO7kqbBGRiFSUGzj03kOycwbJ6H1kDC/93V9t+xYoHJZhv52XNFvHPRGTaw2rlGiIOswW</go:docsCustomData>
</go:gDocsCustomXmlDataStorage>
</file>

<file path=customXml/itemProps1.xml><?xml version="1.0" encoding="utf-8"?>
<ds:datastoreItem xmlns:ds="http://schemas.openxmlformats.org/officeDocument/2006/customXml" ds:itemID="{FE0445F3-B4E9-4884-96C9-253C38F556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2523</Words>
  <Characters>14383</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000449 福田 愛香</dc:creator>
  <cp:lastModifiedBy>ASHIDA MAKI</cp:lastModifiedBy>
  <cp:revision>5</cp:revision>
  <dcterms:created xsi:type="dcterms:W3CDTF">2023-11-16T03:21:00Z</dcterms:created>
  <dcterms:modified xsi:type="dcterms:W3CDTF">2023-11-20T21:57:00Z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0x01010036A2CE4E1A9BD342A552197A1250D32C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836600</vt:r8>
  </property>
</Properties>
</file>